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E6" w:rsidRPr="00C0601E" w:rsidRDefault="004135F5">
      <w:pPr>
        <w:pStyle w:val="BodyText"/>
        <w:rPr>
          <w:rFonts w:asciiTheme="majorHAnsi" w:hAnsiTheme="majorHAnsi"/>
          <w:sz w:val="20"/>
        </w:rPr>
      </w:pPr>
      <w:r w:rsidRPr="004135F5">
        <w:rPr>
          <w:rFonts w:asciiTheme="majorHAnsi" w:hAnsi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margin-left:.85pt;margin-top:-1.1pt;width:84.5pt;height:87.2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" strokecolor="white [3212]">
            <v:textbox>
              <w:txbxContent>
                <w:p w:rsidR="0014654A" w:rsidRDefault="0014654A">
                  <w:r w:rsidRPr="0014654A">
                    <w:rPr>
                      <w:noProof/>
                    </w:rPr>
                    <w:drawing>
                      <wp:inline distT="0" distB="0" distL="0" distR="0">
                        <wp:extent cx="914400" cy="947410"/>
                        <wp:effectExtent l="0" t="0" r="0" b="5715"/>
                        <wp:docPr id="76" name="Picture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4920" cy="958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135F5">
        <w:rPr>
          <w:rFonts w:asciiTheme="majorHAnsi" w:hAnsiTheme="majorHAnsi"/>
          <w:noProof/>
        </w:rPr>
        <w:pict>
          <v:shape id="Text Box 15" o:spid="_x0000_s1027" type="#_x0000_t202" style="position:absolute;margin-left:434.35pt;margin-top:32.6pt;width:118.75pt;height:13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6"/>
                    <w:gridCol w:w="236"/>
                    <w:gridCol w:w="235"/>
                    <w:gridCol w:w="236"/>
                    <w:gridCol w:w="236"/>
                    <w:gridCol w:w="235"/>
                    <w:gridCol w:w="236"/>
                    <w:gridCol w:w="236"/>
                    <w:gridCol w:w="235"/>
                    <w:gridCol w:w="236"/>
                  </w:tblGrid>
                  <w:tr w:rsidR="006115E6">
                    <w:trPr>
                      <w:trHeight w:val="245"/>
                    </w:trPr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6115E6" w:rsidRDefault="006115E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6115E6" w:rsidRPr="00C0601E" w:rsidRDefault="006115E6">
      <w:pPr>
        <w:pStyle w:val="BodyText"/>
        <w:rPr>
          <w:rFonts w:asciiTheme="majorHAnsi" w:hAnsiTheme="majorHAnsi"/>
          <w:sz w:val="20"/>
        </w:rPr>
      </w:pPr>
    </w:p>
    <w:p w:rsidR="006115E6" w:rsidRPr="00C0601E" w:rsidRDefault="006115E6">
      <w:pPr>
        <w:pStyle w:val="BodyText"/>
        <w:spacing w:before="4"/>
        <w:rPr>
          <w:rFonts w:asciiTheme="majorHAnsi" w:hAnsiTheme="majorHAnsi"/>
          <w:sz w:val="18"/>
        </w:rPr>
      </w:pPr>
    </w:p>
    <w:p w:rsidR="00A66CC4" w:rsidRPr="00C0601E" w:rsidRDefault="00A66CC4" w:rsidP="005A1864">
      <w:pPr>
        <w:pStyle w:val="BodyText"/>
        <w:ind w:left="2820" w:right="2323"/>
        <w:jc w:val="center"/>
        <w:rPr>
          <w:rFonts w:asciiTheme="majorHAnsi" w:hAnsiTheme="majorHAnsi"/>
          <w:b/>
          <w:sz w:val="28"/>
        </w:rPr>
      </w:pPr>
      <w:r w:rsidRPr="00C0601E">
        <w:rPr>
          <w:rFonts w:asciiTheme="majorHAnsi" w:hAnsiTheme="majorHAnsi"/>
          <w:b/>
          <w:sz w:val="28"/>
        </w:rPr>
        <w:t>Central Instrumentation Facility (CIF)</w:t>
      </w:r>
      <w:r w:rsidR="00594152" w:rsidRPr="00C0601E">
        <w:rPr>
          <w:rFonts w:asciiTheme="majorHAnsi" w:hAnsiTheme="majorHAnsi"/>
          <w:b/>
          <w:sz w:val="28"/>
        </w:rPr>
        <w:t xml:space="preserve"> </w:t>
      </w:r>
    </w:p>
    <w:p w:rsidR="006115E6" w:rsidRPr="00C0601E" w:rsidRDefault="00A66CC4">
      <w:pPr>
        <w:pStyle w:val="BodyText"/>
        <w:ind w:left="2820" w:right="2838"/>
        <w:jc w:val="center"/>
        <w:rPr>
          <w:rFonts w:asciiTheme="majorHAnsi" w:hAnsiTheme="majorHAnsi"/>
          <w:b/>
          <w:i/>
        </w:rPr>
      </w:pPr>
      <w:r w:rsidRPr="00C0601E">
        <w:rPr>
          <w:rFonts w:asciiTheme="majorHAnsi" w:hAnsiTheme="majorHAnsi"/>
          <w:b/>
          <w:i/>
        </w:rPr>
        <w:t>Central University of South Bihar</w:t>
      </w:r>
    </w:p>
    <w:p w:rsidR="00A66CC4" w:rsidRPr="00C0601E" w:rsidRDefault="00A66CC4">
      <w:pPr>
        <w:pStyle w:val="BodyText"/>
        <w:ind w:left="2820" w:right="2838"/>
        <w:jc w:val="center"/>
        <w:rPr>
          <w:rFonts w:asciiTheme="majorHAnsi" w:hAnsiTheme="majorHAnsi"/>
          <w:b/>
          <w:i/>
        </w:rPr>
      </w:pPr>
      <w:r w:rsidRPr="00C0601E">
        <w:rPr>
          <w:rFonts w:asciiTheme="majorHAnsi" w:hAnsiTheme="majorHAnsi"/>
          <w:b/>
          <w:i/>
        </w:rPr>
        <w:t>Sh-7, Gaya-Panchanpur Road</w:t>
      </w:r>
    </w:p>
    <w:p w:rsidR="00A66CC4" w:rsidRPr="00C0601E" w:rsidRDefault="00A66CC4">
      <w:pPr>
        <w:pStyle w:val="BodyText"/>
        <w:ind w:left="2820" w:right="2838"/>
        <w:jc w:val="center"/>
        <w:rPr>
          <w:rFonts w:asciiTheme="majorHAnsi" w:hAnsiTheme="majorHAnsi"/>
        </w:rPr>
      </w:pPr>
      <w:r w:rsidRPr="00C0601E">
        <w:rPr>
          <w:rFonts w:asciiTheme="majorHAnsi" w:hAnsiTheme="majorHAnsi"/>
          <w:b/>
          <w:i/>
        </w:rPr>
        <w:t>Post- Fatehpur, Gaya-824236</w:t>
      </w:r>
    </w:p>
    <w:p w:rsidR="006115E6" w:rsidRPr="00C0601E" w:rsidRDefault="006115E6">
      <w:pPr>
        <w:pStyle w:val="BodyText"/>
        <w:spacing w:before="2"/>
        <w:rPr>
          <w:rFonts w:asciiTheme="majorHAnsi" w:hAnsiTheme="majorHAnsi"/>
          <w:sz w:val="25"/>
        </w:rPr>
      </w:pPr>
    </w:p>
    <w:p w:rsidR="005F51C3" w:rsidRPr="00C0601E" w:rsidRDefault="005F51C3" w:rsidP="005F51C3">
      <w:pPr>
        <w:pStyle w:val="Heading1"/>
        <w:ind w:left="2822" w:right="283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REQUISITON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FORM</w:t>
      </w:r>
    </w:p>
    <w:p w:rsidR="006115E6" w:rsidRPr="00C0601E" w:rsidRDefault="0014654A" w:rsidP="0014654A">
      <w:pPr>
        <w:spacing w:before="45"/>
        <w:ind w:right="1756"/>
        <w:rPr>
          <w:rFonts w:asciiTheme="majorHAnsi" w:hAnsiTheme="majorHAnsi"/>
          <w:b/>
          <w:sz w:val="24"/>
        </w:rPr>
      </w:pPr>
      <w:r w:rsidRPr="00C0601E">
        <w:rPr>
          <w:rFonts w:asciiTheme="majorHAnsi" w:hAnsiTheme="majorHAnsi"/>
          <w:b/>
          <w:sz w:val="24"/>
        </w:rPr>
        <w:t xml:space="preserve">                                                    </w:t>
      </w:r>
      <w:r w:rsidR="00CE7CFB">
        <w:rPr>
          <w:rFonts w:asciiTheme="majorHAnsi" w:hAnsiTheme="majorHAnsi"/>
          <w:b/>
          <w:sz w:val="24"/>
        </w:rPr>
        <w:t xml:space="preserve">CHNS-O Elemental Analyzer </w:t>
      </w:r>
      <w:r w:rsidR="00CE7CFB" w:rsidRPr="00C0601E">
        <w:rPr>
          <w:rFonts w:asciiTheme="majorHAnsi" w:hAnsiTheme="majorHAnsi"/>
          <w:b/>
          <w:sz w:val="24"/>
        </w:rPr>
        <w:t>(</w:t>
      </w:r>
      <w:r w:rsidR="00CE7CFB">
        <w:rPr>
          <w:rFonts w:asciiTheme="majorHAnsi" w:hAnsiTheme="majorHAnsi"/>
          <w:b/>
          <w:sz w:val="24"/>
        </w:rPr>
        <w:t>CHNS</w:t>
      </w:r>
      <w:r w:rsidR="00A66CC4" w:rsidRPr="00C0601E">
        <w:rPr>
          <w:rFonts w:asciiTheme="majorHAnsi" w:hAnsiTheme="majorHAnsi"/>
          <w:b/>
          <w:sz w:val="24"/>
        </w:rPr>
        <w:t xml:space="preserve">)             </w:t>
      </w:r>
    </w:p>
    <w:p w:rsidR="006115E6" w:rsidRPr="00C0601E" w:rsidRDefault="006115E6">
      <w:pPr>
        <w:pStyle w:val="BodyText"/>
        <w:rPr>
          <w:rFonts w:asciiTheme="majorHAnsi" w:hAnsiTheme="majorHAnsi"/>
          <w:b/>
          <w:sz w:val="20"/>
        </w:rPr>
      </w:pPr>
    </w:p>
    <w:p w:rsidR="00190064" w:rsidRPr="00C0601E" w:rsidRDefault="00190064" w:rsidP="00190064">
      <w:pPr>
        <w:pStyle w:val="ListParagraph"/>
        <w:numPr>
          <w:ilvl w:val="0"/>
          <w:numId w:val="2"/>
        </w:numPr>
        <w:tabs>
          <w:tab w:val="left" w:pos="467"/>
          <w:tab w:val="left" w:pos="1230"/>
          <w:tab w:val="left" w:pos="9882"/>
        </w:tabs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Name</w:t>
      </w:r>
      <w:r w:rsidRPr="00C0601E">
        <w:rPr>
          <w:rFonts w:asciiTheme="majorHAnsi" w:hAnsiTheme="majorHAnsi"/>
        </w:rPr>
        <w:tab/>
        <w:t xml:space="preserve">: </w:t>
      </w:r>
      <w:r w:rsidRPr="00C0601E">
        <w:rPr>
          <w:rFonts w:asciiTheme="majorHAnsi" w:hAnsiTheme="majorHAnsi"/>
          <w:w w:val="99"/>
          <w:u w:val="single"/>
        </w:rPr>
        <w:t xml:space="preserve"> </w:t>
      </w:r>
      <w:r w:rsidRPr="00C0601E">
        <w:rPr>
          <w:rFonts w:asciiTheme="majorHAnsi" w:hAnsiTheme="majorHAnsi"/>
          <w:u w:val="single"/>
        </w:rPr>
        <w:tab/>
      </w:r>
    </w:p>
    <w:p w:rsidR="00190064" w:rsidRPr="00C0601E" w:rsidRDefault="00190064" w:rsidP="00190064">
      <w:pPr>
        <w:pStyle w:val="ListParagraph"/>
        <w:numPr>
          <w:ilvl w:val="0"/>
          <w:numId w:val="2"/>
        </w:numPr>
        <w:tabs>
          <w:tab w:val="left" w:pos="467"/>
          <w:tab w:val="left" w:pos="5393"/>
          <w:tab w:val="left" w:pos="9902"/>
        </w:tabs>
        <w:spacing w:before="40"/>
        <w:ind w:hanging="361"/>
        <w:rPr>
          <w:rFonts w:asciiTheme="majorHAnsi" w:hAnsiTheme="majorHAnsi"/>
        </w:rPr>
      </w:pPr>
      <w:r>
        <w:rPr>
          <w:rFonts w:asciiTheme="majorHAnsi" w:hAnsiTheme="majorHAnsi"/>
        </w:rPr>
        <w:t>Mob. No.</w:t>
      </w:r>
      <w:r w:rsidRPr="00C0601E">
        <w:rPr>
          <w:rFonts w:asciiTheme="majorHAnsi" w:hAnsiTheme="majorHAnsi"/>
        </w:rPr>
        <w:t xml:space="preserve">  </w:t>
      </w:r>
      <w:r w:rsidRPr="00C0601E">
        <w:rPr>
          <w:rFonts w:asciiTheme="majorHAnsi" w:hAnsiTheme="majorHAnsi"/>
          <w:spacing w:val="43"/>
        </w:rPr>
        <w:t xml:space="preserve"> </w:t>
      </w:r>
      <w:r w:rsidRPr="00C0601E">
        <w:rPr>
          <w:rFonts w:asciiTheme="majorHAnsi" w:hAnsiTheme="majorHAnsi"/>
        </w:rPr>
        <w:t>:</w:t>
      </w:r>
      <w:r w:rsidRPr="00C0601E">
        <w:rPr>
          <w:rFonts w:asciiTheme="majorHAnsi" w:hAnsiTheme="majorHAnsi"/>
          <w:u w:val="single"/>
        </w:rPr>
        <w:tab/>
      </w:r>
      <w:r w:rsidRPr="00C0601E">
        <w:rPr>
          <w:rFonts w:asciiTheme="majorHAnsi" w:hAnsiTheme="majorHAnsi"/>
          <w:u w:val="single"/>
        </w:rPr>
        <w:tab/>
      </w:r>
    </w:p>
    <w:p w:rsidR="00190064" w:rsidRPr="00C0601E" w:rsidRDefault="00190064" w:rsidP="00190064">
      <w:pPr>
        <w:pStyle w:val="ListParagraph"/>
        <w:numPr>
          <w:ilvl w:val="0"/>
          <w:numId w:val="1"/>
        </w:numPr>
        <w:tabs>
          <w:tab w:val="left" w:pos="467"/>
          <w:tab w:val="left" w:pos="1229"/>
          <w:tab w:val="left" w:pos="9882"/>
        </w:tabs>
        <w:spacing w:before="41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Email</w:t>
      </w:r>
      <w:r w:rsidRPr="00C0601E">
        <w:rPr>
          <w:rFonts w:asciiTheme="majorHAnsi" w:hAnsiTheme="majorHAnsi"/>
        </w:rPr>
        <w:tab/>
        <w:t xml:space="preserve">: </w:t>
      </w:r>
      <w:r w:rsidRPr="00C0601E">
        <w:rPr>
          <w:rFonts w:asciiTheme="majorHAnsi" w:hAnsiTheme="majorHAnsi"/>
          <w:w w:val="99"/>
          <w:u w:val="single"/>
        </w:rPr>
        <w:t xml:space="preserve"> </w:t>
      </w:r>
      <w:r w:rsidRPr="00C0601E">
        <w:rPr>
          <w:rFonts w:asciiTheme="majorHAnsi" w:hAnsiTheme="majorHAnsi"/>
          <w:u w:val="single"/>
        </w:rPr>
        <w:tab/>
      </w:r>
    </w:p>
    <w:p w:rsidR="00190064" w:rsidRPr="00C0601E" w:rsidRDefault="00190064" w:rsidP="00190064">
      <w:pPr>
        <w:pStyle w:val="ListParagraph"/>
        <w:numPr>
          <w:ilvl w:val="0"/>
          <w:numId w:val="1"/>
        </w:numPr>
        <w:tabs>
          <w:tab w:val="left" w:pos="467"/>
          <w:tab w:val="left" w:pos="9882"/>
        </w:tabs>
        <w:spacing w:before="40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Address</w:t>
      </w:r>
      <w:r w:rsidRPr="00C0601E">
        <w:rPr>
          <w:rFonts w:asciiTheme="majorHAnsi" w:hAnsiTheme="majorHAnsi"/>
          <w:spacing w:val="-4"/>
        </w:rPr>
        <w:t xml:space="preserve"> </w:t>
      </w:r>
      <w:r w:rsidRPr="00C0601E">
        <w:rPr>
          <w:rFonts w:asciiTheme="majorHAnsi" w:hAnsiTheme="majorHAnsi"/>
        </w:rPr>
        <w:t xml:space="preserve">: </w:t>
      </w:r>
      <w:r w:rsidRPr="00C0601E">
        <w:rPr>
          <w:rFonts w:asciiTheme="majorHAnsi" w:hAnsiTheme="majorHAnsi"/>
          <w:w w:val="99"/>
          <w:u w:val="single"/>
        </w:rPr>
        <w:t xml:space="preserve"> </w:t>
      </w:r>
      <w:r w:rsidRPr="00C0601E">
        <w:rPr>
          <w:rFonts w:asciiTheme="majorHAnsi" w:hAnsiTheme="majorHAnsi"/>
          <w:u w:val="single"/>
        </w:rPr>
        <w:tab/>
      </w:r>
    </w:p>
    <w:p w:rsidR="00190064" w:rsidRPr="00C0601E" w:rsidRDefault="004135F5" w:rsidP="00190064">
      <w:pPr>
        <w:pStyle w:val="BodyText"/>
        <w:spacing w:before="5"/>
        <w:rPr>
          <w:rFonts w:asciiTheme="majorHAnsi" w:hAnsiTheme="majorHAnsi"/>
          <w:sz w:val="20"/>
        </w:rPr>
      </w:pPr>
      <w:r w:rsidRPr="004135F5">
        <w:rPr>
          <w:rFonts w:asciiTheme="majorHAnsi" w:hAnsiTheme="majorHAnsi"/>
          <w:noProof/>
        </w:rPr>
        <w:pict>
          <v:shape id="Freeform 18" o:spid="_x0000_s1034" style="position:absolute;margin-left:119.5pt;margin-top:14.1pt;width:427.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" path="m,l8543,e" filled="f" strokeweight=".25131mm">
            <v:path arrowok="t" o:connecttype="custom" o:connectlocs="0,0;5424805,0" o:connectangles="0,0"/>
            <w10:wrap type="topAndBottom" anchorx="page"/>
          </v:shape>
        </w:pict>
      </w:r>
    </w:p>
    <w:p w:rsidR="00190064" w:rsidRDefault="00190064" w:rsidP="00190064">
      <w:pPr>
        <w:pStyle w:val="ListParagraph"/>
        <w:numPr>
          <w:ilvl w:val="0"/>
          <w:numId w:val="1"/>
        </w:numPr>
        <w:tabs>
          <w:tab w:val="left" w:pos="467"/>
          <w:tab w:val="left" w:pos="2878"/>
        </w:tabs>
        <w:spacing w:before="111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  <w:spacing w:val="-1"/>
        </w:rPr>
        <w:t>Category:</w:t>
      </w:r>
      <w:r w:rsidRPr="00C0601E">
        <w:rPr>
          <w:rFonts w:asciiTheme="majorHAnsi" w:hAnsiTheme="majorHAnsi"/>
          <w:spacing w:val="124"/>
        </w:rPr>
        <w:t xml:space="preserve"> </w:t>
      </w:r>
      <w:r w:rsidRPr="00C0601E">
        <w:rPr>
          <w:rFonts w:asciiTheme="majorHAnsi" w:hAnsiTheme="majorHAnsi"/>
          <w:noProof/>
          <w:spacing w:val="24"/>
          <w:position w:val="-5"/>
        </w:rPr>
        <w:drawing>
          <wp:inline distT="0" distB="0" distL="0" distR="0">
            <wp:extent cx="209550" cy="18135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124"/>
        </w:rPr>
        <w:t xml:space="preserve"> </w:t>
      </w:r>
      <w:r w:rsidRPr="00C0601E">
        <w:rPr>
          <w:rFonts w:asciiTheme="majorHAnsi" w:hAnsiTheme="majorHAnsi"/>
          <w:w w:val="95"/>
        </w:rPr>
        <w:t>Internal</w:t>
      </w:r>
      <w:r w:rsidRPr="00C0601E">
        <w:rPr>
          <w:rFonts w:asciiTheme="majorHAnsi" w:hAnsiTheme="majorHAnsi"/>
          <w:w w:val="95"/>
        </w:rPr>
        <w:tab/>
      </w:r>
      <w:r w:rsidRPr="00C0601E">
        <w:rPr>
          <w:rFonts w:asciiTheme="majorHAnsi" w:hAnsiTheme="majorHAnsi"/>
          <w:noProof/>
          <w:position w:val="-5"/>
        </w:rPr>
        <w:drawing>
          <wp:inline distT="0" distB="0" distL="0" distR="0">
            <wp:extent cx="209550" cy="18135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5"/>
        </w:rPr>
        <w:t xml:space="preserve"> </w:t>
      </w:r>
      <w:r w:rsidRPr="00C0601E">
        <w:rPr>
          <w:rFonts w:asciiTheme="majorHAnsi" w:hAnsiTheme="majorHAnsi"/>
        </w:rPr>
        <w:t>External</w:t>
      </w:r>
    </w:p>
    <w:p w:rsidR="00190064" w:rsidRPr="007A3FAE" w:rsidRDefault="00190064" w:rsidP="00190064">
      <w:pPr>
        <w:tabs>
          <w:tab w:val="left" w:pos="467"/>
          <w:tab w:val="left" w:pos="2878"/>
        </w:tabs>
        <w:spacing w:before="111"/>
        <w:rPr>
          <w:rFonts w:asciiTheme="majorHAnsi" w:hAnsiTheme="majorHAnsi"/>
        </w:rPr>
      </w:pPr>
    </w:p>
    <w:p w:rsidR="00190064" w:rsidRPr="007A3FAE" w:rsidRDefault="00190064" w:rsidP="00190064">
      <w:pPr>
        <w:pStyle w:val="ListParagraph"/>
        <w:numPr>
          <w:ilvl w:val="0"/>
          <w:numId w:val="1"/>
        </w:numPr>
        <w:tabs>
          <w:tab w:val="left" w:pos="467"/>
          <w:tab w:val="left" w:pos="2218"/>
          <w:tab w:val="left" w:pos="3358"/>
          <w:tab w:val="left" w:pos="4408"/>
          <w:tab w:val="left" w:pos="6058"/>
          <w:tab w:val="left" w:pos="9887"/>
        </w:tabs>
        <w:spacing w:before="127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  <w:w w:val="95"/>
        </w:rPr>
        <w:t>Status:</w:t>
      </w:r>
      <w:r w:rsidRPr="00C0601E">
        <w:rPr>
          <w:rFonts w:asciiTheme="majorHAnsi" w:hAnsiTheme="majorHAnsi"/>
          <w:spacing w:val="79"/>
        </w:rPr>
        <w:t xml:space="preserve"> </w:t>
      </w:r>
      <w:r w:rsidRPr="00C0601E">
        <w:rPr>
          <w:rFonts w:asciiTheme="majorHAnsi" w:hAnsiTheme="majorHAnsi"/>
          <w:noProof/>
          <w:spacing w:val="7"/>
          <w:position w:val="-6"/>
        </w:rPr>
        <w:drawing>
          <wp:inline distT="0" distB="0" distL="0" distR="0">
            <wp:extent cx="210311" cy="181355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3"/>
        </w:rPr>
        <w:t xml:space="preserve"> </w:t>
      </w:r>
      <w:r w:rsidRPr="00C0601E">
        <w:rPr>
          <w:rFonts w:asciiTheme="majorHAnsi" w:hAnsiTheme="majorHAnsi"/>
          <w:spacing w:val="-1"/>
        </w:rPr>
        <w:t>BSc.</w:t>
      </w:r>
      <w:r w:rsidRPr="00C0601E">
        <w:rPr>
          <w:rFonts w:asciiTheme="majorHAnsi" w:hAnsiTheme="majorHAnsi"/>
          <w:spacing w:val="-1"/>
        </w:rPr>
        <w:tab/>
      </w:r>
      <w:r w:rsidRPr="00C0601E">
        <w:rPr>
          <w:rFonts w:asciiTheme="majorHAnsi" w:hAnsiTheme="majorHAnsi"/>
          <w:noProof/>
          <w:position w:val="-6"/>
        </w:rPr>
        <w:drawing>
          <wp:inline distT="0" distB="0" distL="0" distR="0">
            <wp:extent cx="209550" cy="18135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15"/>
        </w:rPr>
        <w:t xml:space="preserve"> </w:t>
      </w:r>
      <w:r w:rsidRPr="00C0601E">
        <w:rPr>
          <w:rFonts w:asciiTheme="majorHAnsi" w:hAnsiTheme="majorHAnsi"/>
          <w:spacing w:val="-1"/>
        </w:rPr>
        <w:t>MSc.</w:t>
      </w:r>
      <w:r w:rsidRPr="00C0601E">
        <w:rPr>
          <w:rFonts w:asciiTheme="majorHAnsi" w:hAnsiTheme="majorHAnsi"/>
          <w:spacing w:val="-1"/>
        </w:rPr>
        <w:tab/>
      </w:r>
      <w:r w:rsidRPr="00C0601E">
        <w:rPr>
          <w:rFonts w:asciiTheme="majorHAnsi" w:hAnsiTheme="majorHAnsi"/>
          <w:noProof/>
          <w:position w:val="-6"/>
        </w:rPr>
        <w:drawing>
          <wp:inline distT="0" distB="0" distL="0" distR="0">
            <wp:extent cx="209550" cy="181355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23"/>
        </w:rPr>
        <w:t xml:space="preserve"> </w:t>
      </w:r>
      <w:r w:rsidRPr="00C0601E">
        <w:rPr>
          <w:rFonts w:asciiTheme="majorHAnsi" w:hAnsiTheme="majorHAnsi"/>
          <w:w w:val="95"/>
        </w:rPr>
        <w:t>PhD</w:t>
      </w:r>
      <w:r w:rsidRPr="00C0601E">
        <w:rPr>
          <w:rFonts w:asciiTheme="majorHAnsi" w:hAnsiTheme="majorHAnsi"/>
          <w:w w:val="95"/>
        </w:rPr>
        <w:tab/>
      </w:r>
      <w:r w:rsidRPr="00C0601E">
        <w:rPr>
          <w:rFonts w:asciiTheme="majorHAnsi" w:hAnsiTheme="majorHAnsi"/>
          <w:noProof/>
          <w:position w:val="-6"/>
        </w:rPr>
        <w:drawing>
          <wp:inline distT="0" distB="0" distL="0" distR="0">
            <wp:extent cx="209550" cy="181355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6"/>
        </w:rPr>
        <w:t xml:space="preserve"> </w:t>
      </w:r>
      <w:r w:rsidRPr="00C0601E">
        <w:rPr>
          <w:rFonts w:asciiTheme="majorHAnsi" w:hAnsiTheme="majorHAnsi"/>
          <w:w w:val="95"/>
        </w:rPr>
        <w:t>Researcher</w:t>
      </w:r>
      <w:r w:rsidRPr="00C0601E">
        <w:rPr>
          <w:rFonts w:asciiTheme="majorHAnsi" w:hAnsiTheme="majorHAnsi"/>
          <w:w w:val="95"/>
        </w:rPr>
        <w:tab/>
      </w:r>
      <w:r w:rsidRPr="00C0601E">
        <w:rPr>
          <w:rFonts w:asciiTheme="majorHAnsi" w:hAnsiTheme="majorHAnsi"/>
          <w:noProof/>
          <w:position w:val="-6"/>
        </w:rPr>
        <w:drawing>
          <wp:inline distT="0" distB="0" distL="0" distR="0">
            <wp:extent cx="209550" cy="181355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11"/>
        </w:rPr>
        <w:t xml:space="preserve"> </w:t>
      </w:r>
      <w:r w:rsidRPr="00C0601E">
        <w:rPr>
          <w:rFonts w:asciiTheme="majorHAnsi" w:hAnsiTheme="majorHAnsi"/>
        </w:rPr>
        <w:t xml:space="preserve">Others: </w:t>
      </w:r>
      <w:r w:rsidRPr="00C0601E">
        <w:rPr>
          <w:rFonts w:asciiTheme="majorHAnsi" w:hAnsiTheme="majorHAnsi"/>
          <w:w w:val="99"/>
          <w:u w:val="single"/>
        </w:rPr>
        <w:t xml:space="preserve"> </w:t>
      </w:r>
      <w:r w:rsidRPr="00C0601E">
        <w:rPr>
          <w:rFonts w:asciiTheme="majorHAnsi" w:hAnsiTheme="majorHAnsi"/>
          <w:u w:val="single"/>
        </w:rPr>
        <w:tab/>
      </w:r>
    </w:p>
    <w:p w:rsidR="00190064" w:rsidRPr="007A3FAE" w:rsidRDefault="00190064" w:rsidP="00190064">
      <w:pPr>
        <w:tabs>
          <w:tab w:val="left" w:pos="467"/>
          <w:tab w:val="left" w:pos="2218"/>
          <w:tab w:val="left" w:pos="3358"/>
          <w:tab w:val="left" w:pos="4408"/>
          <w:tab w:val="left" w:pos="6058"/>
          <w:tab w:val="left" w:pos="9887"/>
        </w:tabs>
        <w:spacing w:before="127"/>
        <w:rPr>
          <w:rFonts w:asciiTheme="majorHAnsi" w:hAnsiTheme="majorHAnsi"/>
        </w:rPr>
      </w:pPr>
    </w:p>
    <w:p w:rsidR="00190064" w:rsidRPr="007A3FAE" w:rsidRDefault="00190064" w:rsidP="00190064">
      <w:pPr>
        <w:pStyle w:val="ListParagraph"/>
        <w:numPr>
          <w:ilvl w:val="0"/>
          <w:numId w:val="1"/>
        </w:numPr>
        <w:tabs>
          <w:tab w:val="left" w:pos="467"/>
          <w:tab w:val="left" w:pos="9878"/>
        </w:tabs>
        <w:spacing w:before="134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Name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and</w:t>
      </w:r>
      <w:r w:rsidRPr="00C0601E">
        <w:rPr>
          <w:rFonts w:asciiTheme="majorHAnsi" w:hAnsiTheme="majorHAnsi"/>
          <w:spacing w:val="-3"/>
        </w:rPr>
        <w:t xml:space="preserve"> </w:t>
      </w:r>
      <w:r w:rsidRPr="00C0601E">
        <w:rPr>
          <w:rFonts w:asciiTheme="majorHAnsi" w:hAnsiTheme="majorHAnsi"/>
        </w:rPr>
        <w:t>percentage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of</w:t>
      </w:r>
      <w:r w:rsidRPr="00C0601E">
        <w:rPr>
          <w:rFonts w:asciiTheme="majorHAnsi" w:hAnsiTheme="majorHAnsi"/>
          <w:spacing w:val="-3"/>
        </w:rPr>
        <w:t xml:space="preserve"> </w:t>
      </w:r>
      <w:r w:rsidRPr="00C0601E">
        <w:rPr>
          <w:rFonts w:asciiTheme="majorHAnsi" w:hAnsiTheme="majorHAnsi"/>
        </w:rPr>
        <w:t>solvent</w:t>
      </w:r>
      <w:r w:rsidRPr="00C0601E">
        <w:rPr>
          <w:rFonts w:asciiTheme="majorHAnsi" w:hAnsiTheme="majorHAnsi"/>
          <w:spacing w:val="-3"/>
        </w:rPr>
        <w:t xml:space="preserve"> </w:t>
      </w:r>
      <w:r w:rsidRPr="00C0601E">
        <w:rPr>
          <w:rFonts w:asciiTheme="majorHAnsi" w:hAnsiTheme="majorHAnsi"/>
        </w:rPr>
        <w:t xml:space="preserve">used: </w:t>
      </w:r>
      <w:r w:rsidRPr="00C0601E">
        <w:rPr>
          <w:rFonts w:asciiTheme="majorHAnsi" w:hAnsiTheme="majorHAnsi"/>
          <w:w w:val="99"/>
          <w:u w:val="single"/>
        </w:rPr>
        <w:t xml:space="preserve"> </w:t>
      </w:r>
      <w:r w:rsidRPr="00C0601E">
        <w:rPr>
          <w:rFonts w:asciiTheme="majorHAnsi" w:hAnsiTheme="majorHAnsi"/>
          <w:u w:val="single"/>
        </w:rPr>
        <w:tab/>
      </w:r>
    </w:p>
    <w:p w:rsidR="00190064" w:rsidRPr="007A3FAE" w:rsidRDefault="00190064" w:rsidP="00190064">
      <w:pPr>
        <w:tabs>
          <w:tab w:val="left" w:pos="467"/>
          <w:tab w:val="left" w:pos="9878"/>
        </w:tabs>
        <w:spacing w:before="134"/>
        <w:rPr>
          <w:rFonts w:asciiTheme="majorHAnsi" w:hAnsiTheme="majorHAnsi"/>
        </w:rPr>
      </w:pPr>
    </w:p>
    <w:p w:rsidR="00190064" w:rsidRDefault="00190064" w:rsidP="00190064">
      <w:pPr>
        <w:pStyle w:val="ListParagraph"/>
        <w:numPr>
          <w:ilvl w:val="0"/>
          <w:numId w:val="1"/>
        </w:numPr>
        <w:tabs>
          <w:tab w:val="left" w:pos="467"/>
          <w:tab w:val="left" w:pos="4228"/>
          <w:tab w:val="left" w:pos="6688"/>
        </w:tabs>
        <w:spacing w:before="103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  <w:spacing w:val="-1"/>
        </w:rPr>
        <w:t>Samples</w:t>
      </w:r>
      <w:r w:rsidRPr="00C0601E">
        <w:rPr>
          <w:rFonts w:asciiTheme="majorHAnsi" w:hAnsiTheme="majorHAnsi"/>
          <w:spacing w:val="-6"/>
        </w:rPr>
        <w:t xml:space="preserve"> </w:t>
      </w:r>
      <w:r w:rsidRPr="00C0601E">
        <w:rPr>
          <w:rFonts w:asciiTheme="majorHAnsi" w:hAnsiTheme="majorHAnsi"/>
        </w:rPr>
        <w:t>Properties:</w:t>
      </w:r>
      <w:r w:rsidRPr="00C0601E">
        <w:rPr>
          <w:rFonts w:asciiTheme="majorHAnsi" w:hAnsiTheme="majorHAnsi"/>
          <w:spacing w:val="48"/>
        </w:rPr>
        <w:t xml:space="preserve"> </w:t>
      </w:r>
      <w:r w:rsidRPr="00C0601E">
        <w:rPr>
          <w:rFonts w:asciiTheme="majorHAnsi" w:hAnsiTheme="majorHAnsi"/>
          <w:noProof/>
          <w:spacing w:val="-2"/>
          <w:position w:val="-3"/>
        </w:rPr>
        <w:drawing>
          <wp:inline distT="0" distB="0" distL="0" distR="0">
            <wp:extent cx="209550" cy="181355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16"/>
        </w:rPr>
        <w:t xml:space="preserve"> </w:t>
      </w:r>
      <w:r w:rsidRPr="00C0601E">
        <w:rPr>
          <w:rFonts w:asciiTheme="majorHAnsi" w:hAnsiTheme="majorHAnsi"/>
          <w:spacing w:val="-1"/>
        </w:rPr>
        <w:t>Toxic</w:t>
      </w:r>
      <w:r w:rsidRPr="00C0601E">
        <w:rPr>
          <w:rFonts w:asciiTheme="majorHAnsi" w:hAnsiTheme="majorHAnsi"/>
          <w:spacing w:val="-1"/>
        </w:rPr>
        <w:tab/>
      </w:r>
      <w:r w:rsidRPr="00C0601E">
        <w:rPr>
          <w:rFonts w:asciiTheme="majorHAnsi" w:hAnsiTheme="majorHAnsi"/>
          <w:noProof/>
          <w:position w:val="-4"/>
        </w:rPr>
        <w:drawing>
          <wp:inline distT="0" distB="0" distL="0" distR="0">
            <wp:extent cx="209550" cy="181355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21"/>
        </w:rPr>
        <w:t xml:space="preserve"> </w:t>
      </w:r>
      <w:r w:rsidRPr="00C0601E">
        <w:rPr>
          <w:rFonts w:asciiTheme="majorHAnsi" w:hAnsiTheme="majorHAnsi"/>
          <w:spacing w:val="-1"/>
        </w:rPr>
        <w:t>Carcinogenic</w:t>
      </w:r>
      <w:r w:rsidRPr="00C0601E">
        <w:rPr>
          <w:rFonts w:asciiTheme="majorHAnsi" w:hAnsiTheme="majorHAnsi"/>
          <w:spacing w:val="-1"/>
        </w:rPr>
        <w:tab/>
      </w:r>
      <w:r w:rsidRPr="00C0601E">
        <w:rPr>
          <w:rFonts w:asciiTheme="majorHAnsi" w:hAnsiTheme="majorHAnsi"/>
          <w:noProof/>
          <w:position w:val="-5"/>
        </w:rPr>
        <w:drawing>
          <wp:inline distT="0" distB="0" distL="0" distR="0">
            <wp:extent cx="209550" cy="181355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13"/>
        </w:rPr>
        <w:t xml:space="preserve"> </w:t>
      </w:r>
      <w:r w:rsidRPr="00C0601E">
        <w:rPr>
          <w:rFonts w:asciiTheme="majorHAnsi" w:hAnsiTheme="majorHAnsi"/>
        </w:rPr>
        <w:t>Normal</w:t>
      </w:r>
    </w:p>
    <w:p w:rsidR="00190064" w:rsidRPr="007A3FAE" w:rsidRDefault="00190064" w:rsidP="00190064">
      <w:pPr>
        <w:tabs>
          <w:tab w:val="left" w:pos="467"/>
          <w:tab w:val="left" w:pos="4228"/>
          <w:tab w:val="left" w:pos="6688"/>
        </w:tabs>
        <w:spacing w:before="103"/>
        <w:rPr>
          <w:rFonts w:asciiTheme="majorHAnsi" w:hAnsiTheme="majorHAnsi"/>
        </w:rPr>
      </w:pPr>
    </w:p>
    <w:p w:rsidR="00190064" w:rsidRDefault="00190064" w:rsidP="00190064">
      <w:pPr>
        <w:pStyle w:val="ListParagraph"/>
        <w:numPr>
          <w:ilvl w:val="0"/>
          <w:numId w:val="1"/>
        </w:numPr>
        <w:tabs>
          <w:tab w:val="left" w:pos="467"/>
          <w:tab w:val="left" w:pos="2968"/>
        </w:tabs>
        <w:spacing w:before="134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  <w:spacing w:val="-1"/>
        </w:rPr>
        <w:t>Sample</w:t>
      </w:r>
      <w:r w:rsidRPr="00C0601E">
        <w:rPr>
          <w:rFonts w:asciiTheme="majorHAnsi" w:hAnsiTheme="majorHAnsi"/>
          <w:spacing w:val="-8"/>
        </w:rPr>
        <w:t xml:space="preserve"> </w:t>
      </w:r>
      <w:r w:rsidRPr="00C0601E">
        <w:rPr>
          <w:rFonts w:asciiTheme="majorHAnsi" w:hAnsiTheme="majorHAnsi"/>
        </w:rPr>
        <w:t>Type:</w:t>
      </w:r>
      <w:r w:rsidRPr="00C0601E">
        <w:rPr>
          <w:rFonts w:asciiTheme="majorHAnsi" w:hAnsiTheme="majorHAnsi"/>
          <w:spacing w:val="29"/>
        </w:rPr>
        <w:t xml:space="preserve"> </w:t>
      </w:r>
      <w:r w:rsidRPr="00C0601E">
        <w:rPr>
          <w:rFonts w:asciiTheme="majorHAnsi" w:hAnsiTheme="majorHAnsi"/>
          <w:noProof/>
          <w:spacing w:val="-21"/>
          <w:position w:val="-8"/>
        </w:rPr>
        <w:drawing>
          <wp:inline distT="0" distB="0" distL="0" distR="0">
            <wp:extent cx="209550" cy="181355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6"/>
        </w:rPr>
        <w:t xml:space="preserve"> </w:t>
      </w:r>
      <w:r w:rsidRPr="00C0601E">
        <w:rPr>
          <w:rFonts w:asciiTheme="majorHAnsi" w:hAnsiTheme="majorHAnsi"/>
          <w:spacing w:val="-1"/>
        </w:rPr>
        <w:t>Pure</w:t>
      </w:r>
      <w:r w:rsidRPr="00C0601E">
        <w:rPr>
          <w:rFonts w:asciiTheme="majorHAnsi" w:hAnsiTheme="majorHAnsi"/>
          <w:spacing w:val="-1"/>
        </w:rPr>
        <w:tab/>
      </w:r>
      <w:r w:rsidRPr="00C0601E">
        <w:rPr>
          <w:rFonts w:asciiTheme="majorHAnsi" w:hAnsiTheme="majorHAnsi"/>
          <w:noProof/>
          <w:position w:val="-8"/>
        </w:rPr>
        <w:drawing>
          <wp:inline distT="0" distB="0" distL="0" distR="0">
            <wp:extent cx="209550" cy="181355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1"/>
        </w:rPr>
        <w:t xml:space="preserve">  </w:t>
      </w:r>
      <w:r>
        <w:rPr>
          <w:rFonts w:asciiTheme="majorHAnsi" w:hAnsiTheme="majorHAnsi"/>
        </w:rPr>
        <w:t xml:space="preserve">Treated/Digested </w:t>
      </w:r>
    </w:p>
    <w:p w:rsidR="00190064" w:rsidRPr="007A3FAE" w:rsidRDefault="00190064" w:rsidP="00190064">
      <w:pPr>
        <w:tabs>
          <w:tab w:val="left" w:pos="467"/>
          <w:tab w:val="left" w:pos="4482"/>
        </w:tabs>
        <w:spacing w:before="104"/>
        <w:rPr>
          <w:rFonts w:asciiTheme="majorHAnsi" w:hAnsiTheme="majorHAnsi"/>
        </w:rPr>
      </w:pPr>
    </w:p>
    <w:p w:rsidR="00190064" w:rsidRDefault="00190064" w:rsidP="00190064">
      <w:pPr>
        <w:pStyle w:val="ListParagraph"/>
        <w:numPr>
          <w:ilvl w:val="0"/>
          <w:numId w:val="1"/>
        </w:numPr>
        <w:tabs>
          <w:tab w:val="left" w:pos="467"/>
        </w:tabs>
        <w:spacing w:before="104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Aim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of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element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(please tick</w:t>
      </w:r>
      <w:r w:rsidRPr="00C0601E">
        <w:rPr>
          <w:rFonts w:asciiTheme="majorHAnsi" w:hAnsiTheme="majorHAnsi"/>
          <w:spacing w:val="-1"/>
        </w:rPr>
        <w:t xml:space="preserve"> </w:t>
      </w:r>
      <w:r w:rsidRPr="00C0601E">
        <w:rPr>
          <w:rFonts w:asciiTheme="majorHAnsi" w:hAnsiTheme="majorHAnsi"/>
        </w:rPr>
        <w:t>√):</w:t>
      </w:r>
    </w:p>
    <w:p w:rsidR="00190064" w:rsidRPr="00C0601E" w:rsidRDefault="00190064" w:rsidP="00190064">
      <w:pPr>
        <w:pStyle w:val="ListParagraph"/>
        <w:tabs>
          <w:tab w:val="left" w:pos="467"/>
        </w:tabs>
        <w:spacing w:before="104"/>
        <w:ind w:firstLine="0"/>
        <w:rPr>
          <w:rFonts w:asciiTheme="majorHAnsi" w:hAnsiTheme="majorHAnsi"/>
        </w:rPr>
      </w:pPr>
    </w:p>
    <w:p w:rsidR="00190064" w:rsidRPr="00C0601E" w:rsidRDefault="00190064" w:rsidP="00190064">
      <w:pPr>
        <w:pStyle w:val="BodyText"/>
        <w:spacing w:before="1"/>
        <w:rPr>
          <w:rFonts w:asciiTheme="majorHAnsi" w:hAnsiTheme="majorHAnsi"/>
          <w:sz w:val="11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2970"/>
        <w:gridCol w:w="2160"/>
        <w:gridCol w:w="2999"/>
      </w:tblGrid>
      <w:tr w:rsidR="00190064" w:rsidRPr="00C0601E" w:rsidTr="00190064">
        <w:trPr>
          <w:trHeight w:val="265"/>
        </w:trPr>
        <w:tc>
          <w:tcPr>
            <w:tcW w:w="965" w:type="dxa"/>
            <w:vMerge w:val="restart"/>
          </w:tcPr>
          <w:p w:rsidR="00190064" w:rsidRPr="00190064" w:rsidRDefault="00190064" w:rsidP="00557191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  <w:b/>
                <w:i/>
              </w:rPr>
            </w:pPr>
            <w:r w:rsidRPr="00190064">
              <w:rPr>
                <w:rFonts w:asciiTheme="majorHAnsi" w:hAnsiTheme="majorHAnsi"/>
                <w:b/>
                <w:i/>
              </w:rPr>
              <w:t>Sl No</w:t>
            </w:r>
          </w:p>
          <w:p w:rsidR="00190064" w:rsidRPr="00190064" w:rsidRDefault="00190064" w:rsidP="00557191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70" w:type="dxa"/>
            <w:vMerge w:val="restart"/>
          </w:tcPr>
          <w:p w:rsidR="00190064" w:rsidRPr="00190064" w:rsidRDefault="00190064" w:rsidP="00557191">
            <w:pPr>
              <w:pStyle w:val="TableParagraph"/>
              <w:rPr>
                <w:rFonts w:asciiTheme="majorHAnsi" w:hAnsiTheme="majorHAnsi"/>
                <w:b/>
                <w:i/>
                <w:sz w:val="18"/>
              </w:rPr>
            </w:pPr>
            <w:r w:rsidRPr="00190064">
              <w:rPr>
                <w:rFonts w:asciiTheme="majorHAnsi" w:eastAsiaTheme="minorHAnsi" w:hAnsiTheme="majorHAnsi" w:cs="ArialMT"/>
                <w:b/>
                <w:i/>
              </w:rPr>
              <w:t xml:space="preserve"> No. of  Sample &amp; Types</w:t>
            </w:r>
          </w:p>
        </w:tc>
        <w:tc>
          <w:tcPr>
            <w:tcW w:w="5159" w:type="dxa"/>
            <w:gridSpan w:val="2"/>
            <w:tcBorders>
              <w:right w:val="single" w:sz="4" w:space="0" w:color="auto"/>
            </w:tcBorders>
          </w:tcPr>
          <w:p w:rsidR="00190064" w:rsidRPr="00190064" w:rsidRDefault="00190064" w:rsidP="00190064">
            <w:pPr>
              <w:pStyle w:val="TableParagraph"/>
              <w:jc w:val="center"/>
              <w:rPr>
                <w:rFonts w:asciiTheme="majorHAnsi" w:hAnsiTheme="majorHAnsi"/>
                <w:b/>
                <w:i/>
                <w:sz w:val="18"/>
              </w:rPr>
            </w:pPr>
            <w:r w:rsidRPr="00190064">
              <w:rPr>
                <w:rFonts w:asciiTheme="majorHAnsi" w:eastAsiaTheme="minorHAnsi" w:hAnsiTheme="majorHAnsi" w:cs="ArialMT"/>
                <w:b/>
                <w:i/>
              </w:rPr>
              <w:t>Elements to be analyzed</w:t>
            </w:r>
          </w:p>
        </w:tc>
      </w:tr>
      <w:tr w:rsidR="00190064" w:rsidRPr="00C0601E" w:rsidTr="00190064">
        <w:trPr>
          <w:trHeight w:val="265"/>
        </w:trPr>
        <w:tc>
          <w:tcPr>
            <w:tcW w:w="965" w:type="dxa"/>
            <w:vMerge/>
          </w:tcPr>
          <w:p w:rsidR="00190064" w:rsidRPr="00190064" w:rsidRDefault="00190064" w:rsidP="00557191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70" w:type="dxa"/>
            <w:vMerge/>
          </w:tcPr>
          <w:p w:rsidR="00190064" w:rsidRPr="00190064" w:rsidRDefault="00190064" w:rsidP="00557191">
            <w:pPr>
              <w:pStyle w:val="TableParagraph"/>
              <w:rPr>
                <w:rFonts w:asciiTheme="majorHAnsi" w:hAnsiTheme="majorHAnsi"/>
                <w:b/>
                <w:i/>
                <w:sz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190064" w:rsidRPr="00190064" w:rsidRDefault="00190064" w:rsidP="00190064">
            <w:pPr>
              <w:pStyle w:val="TableParagraph"/>
              <w:spacing w:line="248" w:lineRule="exact"/>
              <w:ind w:left="108"/>
              <w:jc w:val="center"/>
              <w:rPr>
                <w:rFonts w:asciiTheme="majorHAnsi" w:hAnsiTheme="majorHAnsi"/>
                <w:b/>
                <w:i/>
              </w:rPr>
            </w:pPr>
            <w:r w:rsidRPr="00190064">
              <w:rPr>
                <w:rFonts w:asciiTheme="majorHAnsi" w:hAnsiTheme="majorHAnsi"/>
                <w:b/>
                <w:i/>
              </w:rPr>
              <w:t>CHNS</w:t>
            </w:r>
          </w:p>
        </w:tc>
        <w:tc>
          <w:tcPr>
            <w:tcW w:w="2999" w:type="dxa"/>
            <w:tcBorders>
              <w:left w:val="single" w:sz="4" w:space="0" w:color="auto"/>
              <w:right w:val="single" w:sz="4" w:space="0" w:color="auto"/>
            </w:tcBorders>
          </w:tcPr>
          <w:p w:rsidR="00190064" w:rsidRPr="00190064" w:rsidRDefault="00190064" w:rsidP="00190064">
            <w:pPr>
              <w:pStyle w:val="TableParagraph"/>
              <w:spacing w:line="248" w:lineRule="exact"/>
              <w:ind w:left="108"/>
              <w:jc w:val="center"/>
              <w:rPr>
                <w:rFonts w:asciiTheme="majorHAnsi" w:hAnsiTheme="majorHAnsi"/>
                <w:b/>
                <w:i/>
              </w:rPr>
            </w:pPr>
            <w:r w:rsidRPr="00190064">
              <w:rPr>
                <w:rFonts w:asciiTheme="majorHAnsi" w:hAnsiTheme="majorHAnsi"/>
                <w:b/>
                <w:i/>
              </w:rPr>
              <w:t>CHN</w:t>
            </w:r>
          </w:p>
        </w:tc>
      </w:tr>
      <w:tr w:rsidR="00190064" w:rsidRPr="00C0601E" w:rsidTr="00190064">
        <w:trPr>
          <w:trHeight w:val="265"/>
        </w:trPr>
        <w:tc>
          <w:tcPr>
            <w:tcW w:w="965" w:type="dxa"/>
          </w:tcPr>
          <w:p w:rsidR="00190064" w:rsidRPr="00C0601E" w:rsidRDefault="00190064" w:rsidP="00557191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2970" w:type="dxa"/>
          </w:tcPr>
          <w:p w:rsidR="00190064" w:rsidRPr="00C0601E" w:rsidRDefault="00190064" w:rsidP="00557191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190064" w:rsidRPr="00C0601E" w:rsidRDefault="00190064" w:rsidP="00190064">
            <w:pPr>
              <w:pStyle w:val="TableParagraph"/>
              <w:spacing w:line="248" w:lineRule="exact"/>
              <w:ind w:left="10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190064" w:rsidRPr="00C0601E" w:rsidRDefault="00190064" w:rsidP="00190064">
            <w:pPr>
              <w:pStyle w:val="TableParagraph"/>
              <w:spacing w:line="248" w:lineRule="exact"/>
              <w:ind w:left="108"/>
              <w:jc w:val="center"/>
              <w:rPr>
                <w:rFonts w:asciiTheme="majorHAnsi" w:hAnsiTheme="majorHAnsi"/>
              </w:rPr>
            </w:pPr>
          </w:p>
        </w:tc>
      </w:tr>
      <w:tr w:rsidR="00190064" w:rsidRPr="00C0601E" w:rsidTr="00190064">
        <w:trPr>
          <w:trHeight w:val="265"/>
        </w:trPr>
        <w:tc>
          <w:tcPr>
            <w:tcW w:w="965" w:type="dxa"/>
          </w:tcPr>
          <w:p w:rsidR="00190064" w:rsidRPr="00C0601E" w:rsidRDefault="00190064" w:rsidP="00557191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2970" w:type="dxa"/>
          </w:tcPr>
          <w:p w:rsidR="00190064" w:rsidRPr="00C0601E" w:rsidRDefault="00190064" w:rsidP="00557191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190064" w:rsidRPr="00C0601E" w:rsidRDefault="00190064" w:rsidP="00557191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2999" w:type="dxa"/>
            <w:tcBorders>
              <w:left w:val="single" w:sz="4" w:space="0" w:color="auto"/>
              <w:right w:val="single" w:sz="4" w:space="0" w:color="auto"/>
            </w:tcBorders>
          </w:tcPr>
          <w:p w:rsidR="00190064" w:rsidRPr="00C0601E" w:rsidRDefault="00190064" w:rsidP="00557191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</w:tr>
      <w:tr w:rsidR="00190064" w:rsidRPr="00C0601E" w:rsidTr="00190064">
        <w:trPr>
          <w:trHeight w:val="265"/>
        </w:trPr>
        <w:tc>
          <w:tcPr>
            <w:tcW w:w="965" w:type="dxa"/>
          </w:tcPr>
          <w:p w:rsidR="00190064" w:rsidRPr="00C0601E" w:rsidRDefault="00190064" w:rsidP="00557191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</w:t>
            </w:r>
          </w:p>
        </w:tc>
        <w:tc>
          <w:tcPr>
            <w:tcW w:w="2970" w:type="dxa"/>
          </w:tcPr>
          <w:p w:rsidR="00190064" w:rsidRPr="00C0601E" w:rsidRDefault="00190064" w:rsidP="00557191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190064" w:rsidRPr="00C0601E" w:rsidRDefault="00190064" w:rsidP="00557191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2999" w:type="dxa"/>
            <w:tcBorders>
              <w:left w:val="single" w:sz="4" w:space="0" w:color="auto"/>
              <w:right w:val="single" w:sz="4" w:space="0" w:color="auto"/>
            </w:tcBorders>
          </w:tcPr>
          <w:p w:rsidR="00190064" w:rsidRPr="00C0601E" w:rsidRDefault="00190064" w:rsidP="00557191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</w:tr>
      <w:tr w:rsidR="00190064" w:rsidRPr="00C0601E" w:rsidTr="00190064">
        <w:trPr>
          <w:trHeight w:val="265"/>
        </w:trPr>
        <w:tc>
          <w:tcPr>
            <w:tcW w:w="965" w:type="dxa"/>
          </w:tcPr>
          <w:p w:rsidR="00190064" w:rsidRPr="00C0601E" w:rsidRDefault="00190064" w:rsidP="00557191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2970" w:type="dxa"/>
          </w:tcPr>
          <w:p w:rsidR="00190064" w:rsidRPr="00C0601E" w:rsidRDefault="00190064" w:rsidP="00557191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190064" w:rsidRPr="00C0601E" w:rsidRDefault="00190064" w:rsidP="00557191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2999" w:type="dxa"/>
            <w:tcBorders>
              <w:left w:val="single" w:sz="4" w:space="0" w:color="auto"/>
              <w:right w:val="single" w:sz="4" w:space="0" w:color="auto"/>
            </w:tcBorders>
          </w:tcPr>
          <w:p w:rsidR="00190064" w:rsidRPr="00C0601E" w:rsidRDefault="00190064" w:rsidP="00557191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</w:tr>
      <w:tr w:rsidR="00190064" w:rsidRPr="00C0601E" w:rsidTr="00190064">
        <w:trPr>
          <w:trHeight w:val="266"/>
        </w:trPr>
        <w:tc>
          <w:tcPr>
            <w:tcW w:w="9094" w:type="dxa"/>
            <w:gridSpan w:val="4"/>
            <w:tcBorders>
              <w:right w:val="single" w:sz="4" w:space="0" w:color="auto"/>
            </w:tcBorders>
          </w:tcPr>
          <w:p w:rsidR="00190064" w:rsidRPr="00594152" w:rsidRDefault="00190064" w:rsidP="00190064">
            <w:pPr>
              <w:pStyle w:val="TableParagraph"/>
              <w:rPr>
                <w:rFonts w:asciiTheme="majorHAnsi" w:hAnsiTheme="majorHAnsi"/>
                <w:b/>
                <w:i/>
                <w:sz w:val="18"/>
              </w:rPr>
            </w:pPr>
            <w:r w:rsidRPr="00C0601E">
              <w:rPr>
                <w:rFonts w:asciiTheme="majorHAnsi" w:hAnsiTheme="majorHAnsi"/>
                <w:sz w:val="18"/>
              </w:rPr>
              <w:t xml:space="preserve"> </w:t>
            </w:r>
            <w:r w:rsidRPr="00190064">
              <w:rPr>
                <w:rFonts w:asciiTheme="majorHAnsi" w:hAnsiTheme="majorHAnsi"/>
                <w:b/>
              </w:rPr>
              <w:t xml:space="preserve"> Mode</w:t>
            </w:r>
            <w:r>
              <w:rPr>
                <w:rFonts w:asciiTheme="majorHAnsi" w:eastAsiaTheme="minorHAnsi" w:hAnsiTheme="majorHAnsi" w:cs="ArialMT"/>
                <w:b/>
                <w:i/>
              </w:rPr>
              <w:t xml:space="preserve"> Available : CHNS &amp; CHN</w:t>
            </w:r>
          </w:p>
        </w:tc>
      </w:tr>
    </w:tbl>
    <w:p w:rsidR="00190064" w:rsidRDefault="00190064" w:rsidP="00190064">
      <w:pPr>
        <w:widowControl/>
        <w:adjustRightInd w:val="0"/>
        <w:rPr>
          <w:rFonts w:asciiTheme="majorHAnsi" w:eastAsiaTheme="minorHAnsi" w:hAnsiTheme="majorHAnsi" w:cs="ArialMT"/>
          <w:b/>
        </w:rPr>
      </w:pPr>
    </w:p>
    <w:p w:rsidR="00190064" w:rsidRDefault="00190064" w:rsidP="00190064">
      <w:pPr>
        <w:pStyle w:val="BodyText"/>
        <w:spacing w:before="10"/>
        <w:rPr>
          <w:rFonts w:asciiTheme="majorHAnsi" w:eastAsiaTheme="minorHAnsi" w:hAnsiTheme="majorHAnsi" w:cs="ArialMT"/>
          <w:b/>
        </w:rPr>
      </w:pPr>
      <w:r w:rsidRPr="00323928">
        <w:rPr>
          <w:rFonts w:asciiTheme="majorHAnsi" w:eastAsiaTheme="minorHAnsi" w:hAnsiTheme="majorHAnsi" w:cs="ArialMT"/>
          <w:b/>
        </w:rPr>
        <w:t xml:space="preserve">Sample </w:t>
      </w:r>
      <w:r>
        <w:rPr>
          <w:rFonts w:asciiTheme="majorHAnsi" w:eastAsiaTheme="minorHAnsi" w:hAnsiTheme="majorHAnsi" w:cs="ArialMT"/>
          <w:b/>
        </w:rPr>
        <w:t>volume</w:t>
      </w:r>
      <w:r w:rsidRPr="00323928">
        <w:rPr>
          <w:rFonts w:asciiTheme="majorHAnsi" w:eastAsiaTheme="minorHAnsi" w:hAnsiTheme="majorHAnsi" w:cs="ArialMT"/>
          <w:b/>
        </w:rPr>
        <w:t xml:space="preserve"> required is </w:t>
      </w:r>
      <w:r>
        <w:rPr>
          <w:rFonts w:asciiTheme="majorHAnsi" w:eastAsiaTheme="minorHAnsi" w:hAnsiTheme="majorHAnsi" w:cs="ArialMT"/>
          <w:b/>
        </w:rPr>
        <w:t>1-5 gm</w:t>
      </w:r>
      <w:r w:rsidRPr="00323928">
        <w:rPr>
          <w:rFonts w:asciiTheme="majorHAnsi" w:eastAsiaTheme="minorHAnsi" w:hAnsiTheme="majorHAnsi" w:cs="ArialMT"/>
          <w:b/>
        </w:rPr>
        <w:t>.</w:t>
      </w:r>
    </w:p>
    <w:p w:rsidR="00190064" w:rsidRDefault="00190064" w:rsidP="00190064">
      <w:pPr>
        <w:pStyle w:val="BodyText"/>
        <w:spacing w:before="10"/>
        <w:rPr>
          <w:rFonts w:asciiTheme="majorHAnsi" w:hAnsiTheme="majorHAnsi"/>
          <w:b/>
          <w:sz w:val="21"/>
        </w:rPr>
      </w:pPr>
    </w:p>
    <w:p w:rsidR="00190064" w:rsidRPr="00323928" w:rsidRDefault="00190064" w:rsidP="00190064">
      <w:pPr>
        <w:pStyle w:val="BodyText"/>
        <w:spacing w:before="10"/>
        <w:rPr>
          <w:rFonts w:asciiTheme="majorHAnsi" w:hAnsiTheme="majorHAnsi"/>
          <w:b/>
          <w:sz w:val="21"/>
        </w:rPr>
      </w:pPr>
    </w:p>
    <w:p w:rsidR="00190064" w:rsidRDefault="00190064" w:rsidP="00190064">
      <w:pPr>
        <w:pStyle w:val="ListParagraph"/>
        <w:numPr>
          <w:ilvl w:val="0"/>
          <w:numId w:val="1"/>
        </w:numPr>
        <w:tabs>
          <w:tab w:val="left" w:pos="467"/>
          <w:tab w:val="left" w:pos="2787"/>
          <w:tab w:val="left" w:pos="5407"/>
        </w:tabs>
        <w:ind w:hanging="361"/>
        <w:rPr>
          <w:rFonts w:asciiTheme="majorHAnsi" w:hAnsiTheme="majorHAnsi"/>
        </w:rPr>
      </w:pPr>
      <w:r w:rsidRPr="00323928">
        <w:rPr>
          <w:rFonts w:asciiTheme="majorHAnsi" w:hAnsiTheme="majorHAnsi"/>
          <w:b/>
          <w:noProof/>
          <w:sz w:val="19"/>
          <w:szCs w:val="19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2177033</wp:posOffset>
            </wp:positionH>
            <wp:positionV relativeFrom="paragraph">
              <wp:posOffset>12616</wp:posOffset>
            </wp:positionV>
            <wp:extent cx="209550" cy="181356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3928">
        <w:rPr>
          <w:rFonts w:asciiTheme="majorHAnsi" w:hAnsiTheme="majorHAnsi"/>
          <w:b/>
          <w:noProof/>
          <w:sz w:val="19"/>
          <w:szCs w:val="19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3824478</wp:posOffset>
            </wp:positionH>
            <wp:positionV relativeFrom="paragraph">
              <wp:posOffset>12616</wp:posOffset>
            </wp:positionV>
            <wp:extent cx="210312" cy="181356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3928">
        <w:rPr>
          <w:rFonts w:asciiTheme="majorHAnsi" w:hAnsiTheme="majorHAnsi"/>
          <w:b/>
          <w:sz w:val="19"/>
          <w:szCs w:val="19"/>
        </w:rPr>
        <w:t>Report</w:t>
      </w:r>
      <w:r w:rsidRPr="00323928">
        <w:rPr>
          <w:rFonts w:asciiTheme="majorHAnsi" w:hAnsiTheme="majorHAnsi"/>
          <w:b/>
          <w:spacing w:val="-4"/>
          <w:sz w:val="19"/>
          <w:szCs w:val="19"/>
        </w:rPr>
        <w:t xml:space="preserve"> </w:t>
      </w:r>
      <w:r w:rsidRPr="00323928">
        <w:rPr>
          <w:rFonts w:asciiTheme="majorHAnsi" w:hAnsiTheme="majorHAnsi"/>
          <w:b/>
          <w:sz w:val="19"/>
          <w:szCs w:val="19"/>
        </w:rPr>
        <w:t>and</w:t>
      </w:r>
      <w:r w:rsidRPr="00323928">
        <w:rPr>
          <w:rFonts w:asciiTheme="majorHAnsi" w:hAnsiTheme="majorHAnsi"/>
          <w:b/>
          <w:spacing w:val="-5"/>
          <w:sz w:val="19"/>
          <w:szCs w:val="19"/>
        </w:rPr>
        <w:t xml:space="preserve"> </w:t>
      </w:r>
      <w:r w:rsidRPr="00323928">
        <w:rPr>
          <w:rFonts w:asciiTheme="majorHAnsi" w:hAnsiTheme="majorHAnsi"/>
          <w:b/>
          <w:sz w:val="19"/>
          <w:szCs w:val="19"/>
        </w:rPr>
        <w:t>Analysis :</w:t>
      </w:r>
      <w:r w:rsidRPr="00C0601E">
        <w:rPr>
          <w:rFonts w:asciiTheme="majorHAnsi" w:hAnsiTheme="majorHAnsi"/>
        </w:rPr>
        <w:tab/>
        <w:t>Result/Raw</w:t>
      </w:r>
      <w:r w:rsidRPr="00C0601E">
        <w:rPr>
          <w:rFonts w:asciiTheme="majorHAnsi" w:hAnsiTheme="majorHAnsi"/>
          <w:spacing w:val="-4"/>
        </w:rPr>
        <w:t xml:space="preserve"> </w:t>
      </w:r>
      <w:r w:rsidRPr="00C0601E">
        <w:rPr>
          <w:rFonts w:asciiTheme="majorHAnsi" w:hAnsiTheme="majorHAnsi"/>
        </w:rPr>
        <w:t>Data</w:t>
      </w:r>
      <w:r w:rsidRPr="00C0601E">
        <w:rPr>
          <w:rFonts w:asciiTheme="majorHAnsi" w:hAnsiTheme="majorHAnsi"/>
          <w:spacing w:val="-5"/>
        </w:rPr>
        <w:t xml:space="preserve"> </w:t>
      </w:r>
      <w:r w:rsidRPr="00C0601E">
        <w:rPr>
          <w:rFonts w:asciiTheme="majorHAnsi" w:hAnsiTheme="majorHAnsi"/>
        </w:rPr>
        <w:t>only</w:t>
      </w:r>
      <w:r w:rsidRPr="00C0601E">
        <w:rPr>
          <w:rFonts w:asciiTheme="majorHAnsi" w:hAnsiTheme="majorHAnsi"/>
        </w:rPr>
        <w:tab/>
        <w:t>Report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and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Analysis</w:t>
      </w:r>
    </w:p>
    <w:p w:rsidR="00190064" w:rsidRPr="00190064" w:rsidRDefault="00190064" w:rsidP="00190064">
      <w:pPr>
        <w:tabs>
          <w:tab w:val="left" w:pos="467"/>
          <w:tab w:val="left" w:pos="2787"/>
          <w:tab w:val="left" w:pos="5407"/>
        </w:tabs>
        <w:rPr>
          <w:rFonts w:asciiTheme="majorHAnsi" w:hAnsiTheme="majorHAnsi"/>
        </w:rPr>
      </w:pPr>
    </w:p>
    <w:p w:rsidR="006115E6" w:rsidRPr="00C0601E" w:rsidRDefault="006115E6">
      <w:pPr>
        <w:rPr>
          <w:rFonts w:asciiTheme="majorHAnsi" w:hAnsiTheme="majorHAnsi"/>
        </w:rPr>
        <w:sectPr w:rsidR="006115E6" w:rsidRPr="00C0601E">
          <w:headerReference w:type="default" r:id="rId11"/>
          <w:type w:val="continuous"/>
          <w:pgSz w:w="12240" w:h="15840"/>
          <w:pgMar w:top="940" w:right="1060" w:bottom="280" w:left="1060" w:header="726" w:footer="720" w:gutter="0"/>
          <w:pgNumType w:start="1"/>
          <w:cols w:space="720"/>
        </w:sectPr>
      </w:pPr>
    </w:p>
    <w:p w:rsidR="006115E6" w:rsidRPr="00C0601E" w:rsidRDefault="004135F5">
      <w:pPr>
        <w:pStyle w:val="BodyText"/>
        <w:rPr>
          <w:rFonts w:asciiTheme="majorHAnsi" w:hAnsiTheme="majorHAnsi"/>
          <w:sz w:val="20"/>
        </w:rPr>
      </w:pPr>
      <w:r w:rsidRPr="004135F5">
        <w:rPr>
          <w:rFonts w:asciiTheme="majorHAnsi" w:hAnsiTheme="majorHAnsi"/>
          <w:noProof/>
        </w:rPr>
        <w:lastRenderedPageBreak/>
        <w:pict>
          <v:shape id="Text Box 8" o:spid="_x0000_s1028" type="#_x0000_t202" style="position:absolute;margin-left:434.35pt;margin-top:32.6pt;width:118.75pt;height:13.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6"/>
                    <w:gridCol w:w="236"/>
                    <w:gridCol w:w="235"/>
                    <w:gridCol w:w="236"/>
                    <w:gridCol w:w="236"/>
                    <w:gridCol w:w="235"/>
                    <w:gridCol w:w="236"/>
                    <w:gridCol w:w="236"/>
                    <w:gridCol w:w="235"/>
                    <w:gridCol w:w="236"/>
                  </w:tblGrid>
                  <w:tr w:rsidR="006115E6">
                    <w:trPr>
                      <w:trHeight w:val="245"/>
                    </w:trPr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6115E6" w:rsidRDefault="006115E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pPr w:leftFromText="180" w:rightFromText="180" w:vertAnchor="text" w:horzAnchor="margin" w:tblpXSpec="center" w:tblpY="99"/>
        <w:tblW w:w="8990" w:type="dxa"/>
        <w:tblLook w:val="04A0"/>
      </w:tblPr>
      <w:tblGrid>
        <w:gridCol w:w="1995"/>
        <w:gridCol w:w="1800"/>
        <w:gridCol w:w="1860"/>
        <w:gridCol w:w="1320"/>
        <w:gridCol w:w="2015"/>
      </w:tblGrid>
      <w:tr w:rsidR="005F51C3" w:rsidRPr="003E4EDB" w:rsidTr="005F51C3">
        <w:trPr>
          <w:trHeight w:val="797"/>
        </w:trPr>
        <w:tc>
          <w:tcPr>
            <w:tcW w:w="1995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1C3" w:rsidRPr="003E4EDB" w:rsidRDefault="005F51C3" w:rsidP="00190064">
            <w:pPr>
              <w:widowControl/>
              <w:autoSpaceDE/>
              <w:autoSpaceDN/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</w:pPr>
            <w:r w:rsidRPr="003E4EDB"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  <w:t>Sample Description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C3" w:rsidRPr="003E4EDB" w:rsidRDefault="005F51C3" w:rsidP="00190064">
            <w:pPr>
              <w:widowControl/>
              <w:autoSpaceDE/>
              <w:autoSpaceDN/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</w:pPr>
            <w:r w:rsidRPr="003E4EDB"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  <w:t>No. of Sample to be analyzed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C3" w:rsidRPr="003E4EDB" w:rsidRDefault="005F51C3" w:rsidP="005F51C3">
            <w:pPr>
              <w:widowControl/>
              <w:autoSpaceDE/>
              <w:autoSpaceDN/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</w:pPr>
            <w:r w:rsidRPr="003E4EDB"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  <w:t xml:space="preserve">Analysis charge per </w:t>
            </w:r>
            <w:r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  <w:t>Sample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C3" w:rsidRPr="003E4EDB" w:rsidRDefault="005F51C3" w:rsidP="00190064">
            <w:pPr>
              <w:widowControl/>
              <w:autoSpaceDE/>
              <w:autoSpaceDN/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</w:pPr>
            <w:r w:rsidRPr="003E4EDB"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  <w:t>Total Number of Analysis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hideMark/>
          </w:tcPr>
          <w:p w:rsidR="005F51C3" w:rsidRPr="003E4EDB" w:rsidRDefault="005F51C3" w:rsidP="00190064">
            <w:pPr>
              <w:widowControl/>
              <w:autoSpaceDE/>
              <w:autoSpaceDN/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</w:pPr>
            <w:r w:rsidRPr="003E4EDB"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  <w:t>Total Amount</w:t>
            </w:r>
          </w:p>
        </w:tc>
      </w:tr>
      <w:tr w:rsidR="005F51C3" w:rsidRPr="003E4EDB" w:rsidTr="005F51C3">
        <w:trPr>
          <w:trHeight w:val="392"/>
        </w:trPr>
        <w:tc>
          <w:tcPr>
            <w:tcW w:w="199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C3" w:rsidRPr="003E4EDB" w:rsidRDefault="005F51C3" w:rsidP="00190064">
            <w:pPr>
              <w:widowControl/>
              <w:autoSpaceDE/>
              <w:autoSpaceDN/>
              <w:rPr>
                <w:rFonts w:ascii="Bodoni Bk BT" w:eastAsia="Times New Roman" w:hAnsi="Bodoni Bk BT"/>
                <w:color w:val="000000"/>
              </w:rPr>
            </w:pPr>
            <w:r w:rsidRPr="003E4EDB">
              <w:rPr>
                <w:rFonts w:ascii="Bodoni Bk BT" w:eastAsia="Times New Roman" w:hAnsi="Bodoni Bk BT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C3" w:rsidRPr="003E4EDB" w:rsidRDefault="005F51C3" w:rsidP="00190064">
            <w:pPr>
              <w:widowControl/>
              <w:autoSpaceDE/>
              <w:autoSpaceDN/>
              <w:rPr>
                <w:rFonts w:ascii="Bodoni Bk BT" w:eastAsia="Times New Roman" w:hAnsi="Bodoni Bk BT"/>
                <w:color w:val="000000"/>
              </w:rPr>
            </w:pPr>
            <w:r w:rsidRPr="003E4EDB">
              <w:rPr>
                <w:rFonts w:ascii="Bodoni Bk BT" w:eastAsia="Times New Roman" w:hAnsi="Bodoni Bk BT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C3" w:rsidRPr="003E4EDB" w:rsidRDefault="005F51C3" w:rsidP="00190064">
            <w:pPr>
              <w:widowControl/>
              <w:autoSpaceDE/>
              <w:autoSpaceDN/>
              <w:rPr>
                <w:rFonts w:ascii="Bodoni Bk BT" w:eastAsia="Times New Roman" w:hAnsi="Bodoni Bk BT"/>
                <w:color w:val="000000"/>
              </w:rPr>
            </w:pPr>
            <w:r w:rsidRPr="003E4EDB">
              <w:rPr>
                <w:rFonts w:ascii="Bodoni Bk BT" w:eastAsia="Times New Roman" w:hAnsi="Bodoni Bk BT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C3" w:rsidRPr="003E4EDB" w:rsidRDefault="005F51C3" w:rsidP="00190064">
            <w:pPr>
              <w:widowControl/>
              <w:autoSpaceDE/>
              <w:autoSpaceDN/>
              <w:rPr>
                <w:rFonts w:ascii="Bodoni Bk BT" w:eastAsia="Times New Roman" w:hAnsi="Bodoni Bk BT"/>
                <w:color w:val="000000"/>
              </w:rPr>
            </w:pPr>
            <w:r w:rsidRPr="003E4EDB">
              <w:rPr>
                <w:rFonts w:ascii="Bodoni Bk BT" w:eastAsia="Times New Roman" w:hAnsi="Bodoni Bk BT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5F51C3" w:rsidRPr="003E4EDB" w:rsidRDefault="005F51C3" w:rsidP="00190064">
            <w:pPr>
              <w:widowControl/>
              <w:autoSpaceDE/>
              <w:autoSpaceDN/>
              <w:rPr>
                <w:rFonts w:ascii="Bodoni Bk BT" w:eastAsia="Times New Roman" w:hAnsi="Bodoni Bk BT"/>
                <w:color w:val="000000"/>
              </w:rPr>
            </w:pPr>
            <w:r w:rsidRPr="003E4EDB">
              <w:rPr>
                <w:rFonts w:ascii="Bodoni Bk BT" w:eastAsia="Times New Roman" w:hAnsi="Bodoni Bk BT"/>
                <w:color w:val="000000"/>
              </w:rPr>
              <w:t> </w:t>
            </w:r>
          </w:p>
        </w:tc>
      </w:tr>
    </w:tbl>
    <w:p w:rsidR="00190064" w:rsidRPr="00190064" w:rsidRDefault="004135F5" w:rsidP="00190064">
      <w:pPr>
        <w:pStyle w:val="BodyText"/>
        <w:rPr>
          <w:rFonts w:asciiTheme="majorHAnsi" w:hAnsiTheme="majorHAnsi"/>
          <w:sz w:val="20"/>
        </w:rPr>
      </w:pPr>
      <w:r w:rsidRPr="004135F5">
        <w:rPr>
          <w:rFonts w:asciiTheme="majorHAnsi" w:hAnsiTheme="majorHAnsi"/>
          <w:noProof/>
        </w:rPr>
        <w:pict>
          <v:shape id="Text Box 28" o:spid="_x0000_s1029" type="#_x0000_t202" style="position:absolute;margin-left:434.35pt;margin-top:32.6pt;width:118.75pt;height:13.3pt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6"/>
                    <w:gridCol w:w="236"/>
                    <w:gridCol w:w="235"/>
                    <w:gridCol w:w="236"/>
                    <w:gridCol w:w="236"/>
                    <w:gridCol w:w="235"/>
                    <w:gridCol w:w="236"/>
                    <w:gridCol w:w="236"/>
                    <w:gridCol w:w="235"/>
                    <w:gridCol w:w="236"/>
                  </w:tblGrid>
                  <w:tr w:rsidR="00190064">
                    <w:trPr>
                      <w:trHeight w:val="245"/>
                    </w:trPr>
                    <w:tc>
                      <w:tcPr>
                        <w:tcW w:w="236" w:type="dxa"/>
                      </w:tcPr>
                      <w:p w:rsidR="00190064" w:rsidRDefault="0019006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190064" w:rsidRDefault="0019006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190064" w:rsidRDefault="0019006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190064" w:rsidRDefault="0019006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190064" w:rsidRDefault="0019006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190064" w:rsidRDefault="0019006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190064" w:rsidRDefault="0019006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190064" w:rsidRDefault="0019006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190064" w:rsidRDefault="0019006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190064" w:rsidRDefault="0019006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190064" w:rsidRDefault="00190064" w:rsidP="0019006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5F51C3" w:rsidRDefault="005F51C3" w:rsidP="00190064">
      <w:pPr>
        <w:jc w:val="center"/>
        <w:rPr>
          <w:rFonts w:asciiTheme="majorHAnsi" w:eastAsiaTheme="minorHAnsi" w:hAnsiTheme="majorHAnsi" w:cs="Times-BoldItalic"/>
          <w:b/>
          <w:bCs/>
          <w:i/>
          <w:iCs/>
          <w:sz w:val="24"/>
          <w:szCs w:val="24"/>
        </w:rPr>
      </w:pPr>
    </w:p>
    <w:p w:rsidR="005F51C3" w:rsidRDefault="005F51C3" w:rsidP="00190064">
      <w:pPr>
        <w:jc w:val="center"/>
        <w:rPr>
          <w:rFonts w:asciiTheme="majorHAnsi" w:eastAsiaTheme="minorHAnsi" w:hAnsiTheme="majorHAnsi" w:cs="Times-BoldItalic"/>
          <w:b/>
          <w:bCs/>
          <w:i/>
          <w:iCs/>
          <w:sz w:val="24"/>
          <w:szCs w:val="24"/>
        </w:rPr>
      </w:pPr>
    </w:p>
    <w:p w:rsidR="005F51C3" w:rsidRDefault="005F51C3" w:rsidP="00190064">
      <w:pPr>
        <w:jc w:val="center"/>
        <w:rPr>
          <w:rFonts w:asciiTheme="majorHAnsi" w:eastAsiaTheme="minorHAnsi" w:hAnsiTheme="majorHAnsi" w:cs="Times-BoldItalic"/>
          <w:b/>
          <w:bCs/>
          <w:i/>
          <w:iCs/>
          <w:sz w:val="24"/>
          <w:szCs w:val="24"/>
        </w:rPr>
      </w:pPr>
    </w:p>
    <w:p w:rsidR="005F51C3" w:rsidRDefault="005F51C3" w:rsidP="00190064">
      <w:pPr>
        <w:jc w:val="center"/>
        <w:rPr>
          <w:rFonts w:asciiTheme="majorHAnsi" w:eastAsiaTheme="minorHAnsi" w:hAnsiTheme="majorHAnsi" w:cs="Times-BoldItalic"/>
          <w:b/>
          <w:bCs/>
          <w:i/>
          <w:iCs/>
          <w:sz w:val="24"/>
          <w:szCs w:val="24"/>
        </w:rPr>
      </w:pPr>
    </w:p>
    <w:p w:rsidR="00190064" w:rsidRDefault="00190064" w:rsidP="00190064">
      <w:pPr>
        <w:jc w:val="center"/>
        <w:rPr>
          <w:rFonts w:asciiTheme="majorHAnsi" w:eastAsiaTheme="minorHAnsi" w:hAnsiTheme="majorHAnsi" w:cs="Arial-BoldMT"/>
          <w:b/>
          <w:bCs/>
          <w:sz w:val="24"/>
          <w:szCs w:val="24"/>
        </w:rPr>
      </w:pPr>
      <w:r w:rsidRPr="00323928">
        <w:rPr>
          <w:rFonts w:asciiTheme="majorHAnsi" w:eastAsiaTheme="minorHAnsi" w:hAnsiTheme="majorHAnsi" w:cs="Times-BoldItalic"/>
          <w:b/>
          <w:bCs/>
          <w:i/>
          <w:iCs/>
          <w:sz w:val="24"/>
          <w:szCs w:val="24"/>
        </w:rPr>
        <w:t>Payment Detail</w:t>
      </w:r>
      <w:r w:rsidRPr="00323928">
        <w:rPr>
          <w:rFonts w:asciiTheme="majorHAnsi" w:eastAsiaTheme="minorHAnsi" w:hAnsiTheme="majorHAnsi" w:cs="Arial-BoldMT"/>
          <w:b/>
          <w:bCs/>
          <w:sz w:val="24"/>
          <w:szCs w:val="24"/>
        </w:rPr>
        <w:t>(s)</w:t>
      </w:r>
    </w:p>
    <w:tbl>
      <w:tblPr>
        <w:tblStyle w:val="TableGrid"/>
        <w:tblpPr w:leftFromText="180" w:rightFromText="180" w:vertAnchor="text" w:horzAnchor="margin" w:tblpY="552"/>
        <w:tblW w:w="0" w:type="auto"/>
        <w:tblLook w:val="04A0"/>
      </w:tblPr>
      <w:tblGrid>
        <w:gridCol w:w="2725"/>
        <w:gridCol w:w="2450"/>
        <w:gridCol w:w="2520"/>
        <w:gridCol w:w="2640"/>
      </w:tblGrid>
      <w:tr w:rsidR="00190064" w:rsidRPr="005E1B20" w:rsidTr="00557191">
        <w:trPr>
          <w:trHeight w:val="439"/>
        </w:trPr>
        <w:tc>
          <w:tcPr>
            <w:tcW w:w="2725" w:type="dxa"/>
          </w:tcPr>
          <w:p w:rsidR="00190064" w:rsidRDefault="00190064" w:rsidP="00557191">
            <w:pPr>
              <w:adjustRightInd w:val="0"/>
              <w:jc w:val="center"/>
              <w:rPr>
                <w:rFonts w:asciiTheme="majorHAnsi" w:hAnsiTheme="majorHAnsi" w:cs="Times-BoldItalic"/>
                <w:bCs/>
                <w:i/>
                <w:iCs/>
                <w:sz w:val="20"/>
                <w:szCs w:val="20"/>
              </w:rPr>
            </w:pPr>
            <w:r w:rsidRPr="00BA67C4">
              <w:rPr>
                <w:rFonts w:asciiTheme="majorHAnsi" w:hAnsiTheme="majorHAnsi" w:cs="Times-BoldItalic"/>
                <w:bCs/>
                <w:i/>
                <w:iCs/>
                <w:sz w:val="20"/>
                <w:szCs w:val="20"/>
              </w:rPr>
              <w:t>Mode of Payment:</w:t>
            </w:r>
          </w:p>
          <w:p w:rsidR="00190064" w:rsidRPr="00BA67C4" w:rsidRDefault="00190064" w:rsidP="00557191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>
              <w:rPr>
                <w:rFonts w:asciiTheme="majorHAnsi" w:hAnsiTheme="majorHAnsi" w:cs="Times-BoldItalic"/>
                <w:bCs/>
                <w:i/>
                <w:iCs/>
                <w:sz w:val="20"/>
                <w:szCs w:val="20"/>
              </w:rPr>
              <w:t>Online/offline</w:t>
            </w:r>
          </w:p>
        </w:tc>
        <w:tc>
          <w:tcPr>
            <w:tcW w:w="2450" w:type="dxa"/>
          </w:tcPr>
          <w:p w:rsidR="00190064" w:rsidRPr="00BA67C4" w:rsidRDefault="00190064" w:rsidP="00557191">
            <w:pPr>
              <w:adjustRightInd w:val="0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Internal Fund</w:t>
            </w:r>
          </w:p>
          <w:p w:rsidR="00190064" w:rsidRDefault="00190064" w:rsidP="00557191">
            <w:pPr>
              <w:widowControl/>
              <w:adjustRightInd w:val="0"/>
              <w:ind w:right="-174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Transfer</w:t>
            </w:r>
          </w:p>
          <w:p w:rsidR="00190064" w:rsidRPr="00BA67C4" w:rsidRDefault="00190064" w:rsidP="00557191">
            <w:pPr>
              <w:widowControl/>
              <w:adjustRightInd w:val="0"/>
              <w:ind w:right="-174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>
              <w:rPr>
                <w:rFonts w:asciiTheme="majorHAnsi" w:hAnsiTheme="majorHAnsi" w:cs="Times-Roman"/>
                <w:sz w:val="20"/>
                <w:szCs w:val="20"/>
              </w:rPr>
              <w:t>Applicable/Not applicable</w:t>
            </w:r>
          </w:p>
        </w:tc>
        <w:tc>
          <w:tcPr>
            <w:tcW w:w="2520" w:type="dxa"/>
          </w:tcPr>
          <w:p w:rsidR="00190064" w:rsidRPr="00BA67C4" w:rsidRDefault="00190064" w:rsidP="00557191">
            <w:pPr>
              <w:adjustRightInd w:val="0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Online Transaction/</w:t>
            </w:r>
          </w:p>
          <w:p w:rsidR="00190064" w:rsidRPr="00BA67C4" w:rsidRDefault="00190064" w:rsidP="00557191">
            <w:pPr>
              <w:widowControl/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Reference no. &amp; date</w:t>
            </w:r>
            <w:r w:rsidRPr="00BA67C4">
              <w:rPr>
                <w:rFonts w:asciiTheme="majorHAnsi" w:eastAsiaTheme="minorHAnsi" w:hAnsiTheme="majorHAnsi" w:cs="ArialMT"/>
                <w:sz w:val="20"/>
                <w:szCs w:val="20"/>
              </w:rPr>
              <w:t xml:space="preserve"> .</w:t>
            </w:r>
          </w:p>
          <w:p w:rsidR="00190064" w:rsidRPr="00BA67C4" w:rsidRDefault="00190064" w:rsidP="00557191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</w:p>
        </w:tc>
        <w:tc>
          <w:tcPr>
            <w:tcW w:w="2640" w:type="dxa"/>
          </w:tcPr>
          <w:p w:rsidR="00190064" w:rsidRPr="00BA67C4" w:rsidRDefault="00190064" w:rsidP="00557191">
            <w:pPr>
              <w:widowControl/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 w:rsidRPr="00BA67C4">
              <w:rPr>
                <w:rFonts w:asciiTheme="majorHAnsi" w:eastAsiaTheme="minorHAnsi" w:hAnsiTheme="majorHAnsi" w:cs="ArialMT"/>
                <w:sz w:val="20"/>
                <w:szCs w:val="20"/>
              </w:rPr>
              <w:t>DD</w:t>
            </w:r>
            <w:r>
              <w:rPr>
                <w:rFonts w:asciiTheme="majorHAnsi" w:eastAsiaTheme="minorHAnsi" w:hAnsiTheme="majorHAnsi" w:cs="ArialMT"/>
                <w:sz w:val="20"/>
                <w:szCs w:val="20"/>
              </w:rPr>
              <w:t xml:space="preserve"> Number if applicable</w:t>
            </w:r>
          </w:p>
        </w:tc>
      </w:tr>
      <w:tr w:rsidR="00190064" w:rsidRPr="005E1B20" w:rsidTr="00557191">
        <w:trPr>
          <w:trHeight w:val="246"/>
        </w:trPr>
        <w:tc>
          <w:tcPr>
            <w:tcW w:w="2725" w:type="dxa"/>
          </w:tcPr>
          <w:p w:rsidR="00190064" w:rsidRDefault="00190064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  <w:p w:rsidR="00190064" w:rsidRPr="005E1B20" w:rsidRDefault="00190064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50" w:type="dxa"/>
          </w:tcPr>
          <w:p w:rsidR="00190064" w:rsidRPr="005E1B20" w:rsidRDefault="00190064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90064" w:rsidRPr="005E1B20" w:rsidRDefault="00190064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40" w:type="dxa"/>
          </w:tcPr>
          <w:p w:rsidR="00190064" w:rsidRPr="005E1B20" w:rsidRDefault="00190064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190064" w:rsidRDefault="00190064" w:rsidP="00190064">
      <w:pPr>
        <w:widowControl/>
        <w:adjustRightInd w:val="0"/>
        <w:rPr>
          <w:rFonts w:asciiTheme="majorHAnsi" w:eastAsiaTheme="minorHAnsi" w:hAnsiTheme="majorHAnsi" w:cs="TimesNewRomanPS-BoldMT"/>
          <w:b/>
          <w:bCs/>
          <w:sz w:val="24"/>
          <w:szCs w:val="24"/>
        </w:rPr>
      </w:pPr>
    </w:p>
    <w:p w:rsidR="00190064" w:rsidRPr="00443C7A" w:rsidRDefault="00190064" w:rsidP="00190064">
      <w:pPr>
        <w:widowControl/>
        <w:adjustRightInd w:val="0"/>
        <w:rPr>
          <w:rFonts w:asciiTheme="majorHAnsi" w:hAnsiTheme="majorHAnsi"/>
        </w:rPr>
      </w:pPr>
      <w:r w:rsidRPr="00443C7A">
        <w:rPr>
          <w:rFonts w:asciiTheme="majorHAnsi" w:eastAsiaTheme="minorHAnsi" w:hAnsiTheme="majorHAnsi" w:cs="TimesNewRomanPS-BoldMT"/>
          <w:b/>
          <w:bCs/>
          <w:sz w:val="24"/>
          <w:szCs w:val="24"/>
        </w:rPr>
        <w:t>Undertaking:</w:t>
      </w:r>
    </w:p>
    <w:p w:rsidR="00190064" w:rsidRPr="00443C7A" w:rsidRDefault="00190064" w:rsidP="00190064">
      <w:pPr>
        <w:widowControl/>
        <w:adjustRightInd w:val="0"/>
        <w:rPr>
          <w:rFonts w:asciiTheme="majorHAnsi" w:eastAsiaTheme="minorHAnsi" w:hAnsiTheme="majorHAnsi" w:cs="TimesNewRomanPSMT"/>
        </w:rPr>
      </w:pPr>
      <w:r w:rsidRPr="00443C7A">
        <w:rPr>
          <w:rFonts w:asciiTheme="majorHAnsi" w:hAnsiTheme="majorHAnsi"/>
        </w:rPr>
        <w:t>By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signing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this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form,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I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take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full</w:t>
      </w:r>
      <w:r w:rsidRPr="00443C7A">
        <w:rPr>
          <w:rFonts w:asciiTheme="majorHAnsi" w:hAnsiTheme="majorHAnsi"/>
          <w:spacing w:val="-3"/>
        </w:rPr>
        <w:t xml:space="preserve"> </w:t>
      </w:r>
      <w:r w:rsidRPr="00443C7A">
        <w:rPr>
          <w:rFonts w:asciiTheme="majorHAnsi" w:hAnsiTheme="majorHAnsi"/>
        </w:rPr>
        <w:t>responsibility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for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the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payment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of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the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services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rendered &amp; also</w:t>
      </w:r>
      <w:r w:rsidRPr="00443C7A">
        <w:rPr>
          <w:rFonts w:asciiTheme="majorHAnsi" w:eastAsiaTheme="minorHAnsi" w:hAnsiTheme="majorHAnsi" w:cs="TimesNewRomanPSMT"/>
        </w:rPr>
        <w:t xml:space="preserve"> declare that the samples being supplied for analysis </w:t>
      </w:r>
      <w:r>
        <w:rPr>
          <w:rFonts w:asciiTheme="majorHAnsi" w:eastAsiaTheme="minorHAnsi" w:hAnsiTheme="majorHAnsi" w:cs="TimesNewRomanPSMT"/>
        </w:rPr>
        <w:t>is</w:t>
      </w:r>
      <w:r w:rsidRPr="00443C7A">
        <w:rPr>
          <w:rFonts w:asciiTheme="majorHAnsi" w:eastAsiaTheme="minorHAnsi" w:hAnsiTheme="majorHAnsi" w:cs="TimesNewRomanPSMT"/>
        </w:rPr>
        <w:t xml:space="preserve"> for academic and/or research and development</w:t>
      </w:r>
      <w:r w:rsidRPr="00443C7A">
        <w:rPr>
          <w:rFonts w:asciiTheme="majorHAnsi" w:eastAsiaTheme="minorHAnsi" w:hAnsiTheme="majorHAnsi" w:cs="TimesNewRomanPSMT"/>
          <w:b/>
          <w:i/>
        </w:rPr>
        <w:t xml:space="preserve"> </w:t>
      </w:r>
      <w:r w:rsidRPr="00443C7A">
        <w:rPr>
          <w:rFonts w:asciiTheme="majorHAnsi" w:eastAsiaTheme="minorHAnsi" w:hAnsiTheme="majorHAnsi" w:cs="TimesNewRomanPSMT"/>
        </w:rPr>
        <w:t>purpose only</w:t>
      </w:r>
    </w:p>
    <w:p w:rsidR="00190064" w:rsidRDefault="00190064" w:rsidP="00190064">
      <w:pPr>
        <w:pStyle w:val="Heading2"/>
        <w:ind w:left="0"/>
        <w:rPr>
          <w:rFonts w:asciiTheme="majorHAnsi" w:eastAsiaTheme="minorHAnsi" w:hAnsiTheme="majorHAnsi" w:cs="TimesNewRomanPSMT"/>
          <w:b w:val="0"/>
          <w:i w:val="0"/>
        </w:rPr>
      </w:pPr>
      <w:r w:rsidRPr="00443C7A">
        <w:rPr>
          <w:rFonts w:asciiTheme="majorHAnsi" w:eastAsiaTheme="minorHAnsi" w:hAnsiTheme="majorHAnsi" w:cs="TimesNewRomanPSMT"/>
          <w:b w:val="0"/>
          <w:i w:val="0"/>
        </w:rPr>
        <w:t>and the results of the analysis will not be used for settling any legal issues.</w:t>
      </w:r>
    </w:p>
    <w:p w:rsidR="00190064" w:rsidRDefault="00190064" w:rsidP="00190064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</w:p>
    <w:p w:rsidR="00190064" w:rsidRPr="00C0601E" w:rsidRDefault="00190064" w:rsidP="00190064">
      <w:pPr>
        <w:pStyle w:val="BodyText"/>
        <w:spacing w:before="5"/>
        <w:rPr>
          <w:rFonts w:asciiTheme="majorHAnsi" w:hAnsiTheme="majorHAnsi"/>
          <w:b/>
          <w:i/>
          <w:sz w:val="16"/>
        </w:rPr>
      </w:pPr>
    </w:p>
    <w:p w:rsidR="00190064" w:rsidRPr="00C0601E" w:rsidRDefault="00190064" w:rsidP="00190064">
      <w:pPr>
        <w:ind w:right="294"/>
        <w:rPr>
          <w:rFonts w:asciiTheme="majorHAnsi" w:hAnsiTheme="majorHAnsi"/>
          <w:i/>
        </w:rPr>
      </w:pPr>
      <w:r w:rsidRPr="00C0601E">
        <w:rPr>
          <w:rFonts w:asciiTheme="majorHAnsi" w:hAnsiTheme="majorHAnsi"/>
          <w:i/>
        </w:rPr>
        <w:t>Signature</w:t>
      </w:r>
      <w:r w:rsidRPr="00C0601E">
        <w:rPr>
          <w:rFonts w:asciiTheme="majorHAnsi" w:hAnsiTheme="majorHAnsi"/>
          <w:i/>
          <w:spacing w:val="-5"/>
        </w:rPr>
        <w:t xml:space="preserve"> </w:t>
      </w:r>
      <w:r w:rsidRPr="00C0601E">
        <w:rPr>
          <w:rFonts w:asciiTheme="majorHAnsi" w:hAnsiTheme="majorHAnsi"/>
          <w:i/>
        </w:rPr>
        <w:t>of</w:t>
      </w:r>
      <w:r w:rsidRPr="00C0601E">
        <w:rPr>
          <w:rFonts w:asciiTheme="majorHAnsi" w:hAnsiTheme="majorHAnsi"/>
          <w:i/>
          <w:spacing w:val="-3"/>
        </w:rPr>
        <w:t xml:space="preserve"> </w:t>
      </w:r>
      <w:r w:rsidRPr="00C0601E">
        <w:rPr>
          <w:rFonts w:asciiTheme="majorHAnsi" w:hAnsiTheme="majorHAnsi"/>
          <w:i/>
        </w:rPr>
        <w:t>applicant:</w:t>
      </w:r>
      <w:r w:rsidRPr="003943F0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                                                                                        </w:t>
      </w:r>
      <w:r w:rsidRPr="00C0601E">
        <w:rPr>
          <w:rFonts w:asciiTheme="majorHAnsi" w:hAnsiTheme="majorHAnsi"/>
          <w:i/>
        </w:rPr>
        <w:t>Signature</w:t>
      </w:r>
      <w:r w:rsidRPr="00C0601E">
        <w:rPr>
          <w:rFonts w:asciiTheme="majorHAnsi" w:hAnsiTheme="majorHAnsi"/>
          <w:i/>
          <w:spacing w:val="-5"/>
        </w:rPr>
        <w:t xml:space="preserve"> </w:t>
      </w:r>
      <w:r w:rsidRPr="00C0601E">
        <w:rPr>
          <w:rFonts w:asciiTheme="majorHAnsi" w:hAnsiTheme="majorHAnsi"/>
          <w:i/>
        </w:rPr>
        <w:t>of</w:t>
      </w:r>
      <w:r w:rsidRPr="00C0601E">
        <w:rPr>
          <w:rFonts w:asciiTheme="majorHAnsi" w:hAnsiTheme="majorHAnsi"/>
          <w:i/>
          <w:spacing w:val="-3"/>
        </w:rPr>
        <w:t xml:space="preserve"> </w:t>
      </w:r>
      <w:r w:rsidRPr="00C0601E">
        <w:rPr>
          <w:rFonts w:asciiTheme="majorHAnsi" w:hAnsiTheme="majorHAnsi"/>
          <w:i/>
        </w:rPr>
        <w:t>the</w:t>
      </w:r>
      <w:r w:rsidRPr="00C0601E">
        <w:rPr>
          <w:rFonts w:asciiTheme="majorHAnsi" w:hAnsiTheme="majorHAnsi"/>
          <w:i/>
          <w:spacing w:val="-5"/>
        </w:rPr>
        <w:t xml:space="preserve"> </w:t>
      </w:r>
      <w:r>
        <w:rPr>
          <w:rFonts w:asciiTheme="majorHAnsi" w:hAnsiTheme="majorHAnsi"/>
          <w:i/>
        </w:rPr>
        <w:t>supervisor/</w:t>
      </w:r>
      <w:r w:rsidRPr="00C0601E">
        <w:rPr>
          <w:rFonts w:asciiTheme="majorHAnsi" w:hAnsiTheme="majorHAnsi"/>
          <w:i/>
        </w:rPr>
        <w:t>P.I/</w:t>
      </w:r>
      <w:r w:rsidRPr="00C0601E">
        <w:rPr>
          <w:rFonts w:asciiTheme="majorHAnsi" w:hAnsiTheme="majorHAnsi"/>
          <w:i/>
          <w:spacing w:val="-4"/>
        </w:rPr>
        <w:t xml:space="preserve"> </w:t>
      </w:r>
      <w:r>
        <w:rPr>
          <w:rFonts w:asciiTheme="majorHAnsi" w:hAnsiTheme="majorHAnsi"/>
          <w:i/>
          <w:spacing w:val="-4"/>
        </w:rPr>
        <w:t>Head</w:t>
      </w:r>
    </w:p>
    <w:p w:rsidR="00190064" w:rsidRPr="00C0601E" w:rsidRDefault="00190064" w:rsidP="00190064">
      <w:pPr>
        <w:pStyle w:val="BodyText"/>
        <w:tabs>
          <w:tab w:val="left" w:pos="2879"/>
          <w:tab w:val="left" w:pos="3599"/>
          <w:tab w:val="left" w:pos="9359"/>
        </w:tabs>
        <w:ind w:right="378"/>
        <w:rPr>
          <w:rFonts w:asciiTheme="majorHAnsi" w:hAnsiTheme="majorHAnsi"/>
        </w:rPr>
      </w:pPr>
      <w:r w:rsidRPr="00C0601E">
        <w:rPr>
          <w:rFonts w:asciiTheme="majorHAnsi" w:hAnsiTheme="majorHAnsi"/>
        </w:rPr>
        <w:tab/>
      </w:r>
    </w:p>
    <w:p w:rsidR="00190064" w:rsidRPr="00C0601E" w:rsidRDefault="00190064" w:rsidP="00190064">
      <w:pPr>
        <w:pStyle w:val="BodyText"/>
        <w:spacing w:before="6"/>
        <w:rPr>
          <w:rFonts w:asciiTheme="majorHAnsi" w:hAnsiTheme="majorHAnsi"/>
          <w:sz w:val="12"/>
        </w:rPr>
      </w:pPr>
    </w:p>
    <w:p w:rsidR="00190064" w:rsidRPr="00C0601E" w:rsidRDefault="00190064" w:rsidP="00190064">
      <w:pPr>
        <w:pStyle w:val="Heading2"/>
        <w:spacing w:before="55"/>
        <w:rPr>
          <w:rFonts w:asciiTheme="majorHAnsi" w:hAnsiTheme="majorHAnsi"/>
        </w:rPr>
      </w:pPr>
      <w:r w:rsidRPr="00C0601E">
        <w:rPr>
          <w:rFonts w:asciiTheme="majorHAnsi" w:hAnsiTheme="majorHAnsi"/>
        </w:rPr>
        <w:t>Note:</w:t>
      </w:r>
    </w:p>
    <w:p w:rsidR="00190064" w:rsidRPr="00443C7A" w:rsidRDefault="00190064" w:rsidP="00190064">
      <w:pPr>
        <w:pStyle w:val="ListParagraph"/>
        <w:numPr>
          <w:ilvl w:val="0"/>
          <w:numId w:val="3"/>
        </w:numPr>
        <w:adjustRightInd w:val="0"/>
        <w:rPr>
          <w:rFonts w:ascii="TimesNewRomanPSMT" w:hAnsi="TimesNewRomanPSMT" w:cs="TimesNewRomanPSMT"/>
          <w:sz w:val="20"/>
          <w:szCs w:val="20"/>
        </w:rPr>
      </w:pPr>
      <w:r w:rsidRPr="00443C7A">
        <w:rPr>
          <w:rFonts w:ascii="TimesNewRomanPSMT" w:hAnsi="TimesNewRomanPSMT" w:cs="TimesNewRomanPSMT"/>
          <w:sz w:val="20"/>
          <w:szCs w:val="20"/>
        </w:rPr>
        <w:t>Analysis on samples will be done only after receiving the analytical charges and complete details of analysis.</w:t>
      </w:r>
    </w:p>
    <w:p w:rsidR="00190064" w:rsidRPr="00443C7A" w:rsidRDefault="00190064" w:rsidP="00190064">
      <w:pPr>
        <w:pStyle w:val="ListParagraph"/>
        <w:numPr>
          <w:ilvl w:val="0"/>
          <w:numId w:val="3"/>
        </w:numPr>
        <w:adjustRightInd w:val="0"/>
        <w:rPr>
          <w:rFonts w:ascii="TimesNewRomanPSMT" w:hAnsi="TimesNewRomanPSMT" w:cs="TimesNewRomanPSMT"/>
          <w:sz w:val="20"/>
          <w:szCs w:val="20"/>
        </w:rPr>
      </w:pPr>
      <w:r w:rsidRPr="00443C7A">
        <w:rPr>
          <w:rFonts w:ascii="TimesNewRomanPSMT" w:hAnsi="TimesNewRomanPSMT" w:cs="TimesNewRomanPSMT"/>
          <w:sz w:val="20"/>
          <w:szCs w:val="20"/>
        </w:rPr>
        <w:t>External users will not be allowed to handle instruments under any circumstances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190064" w:rsidRPr="00443C7A" w:rsidRDefault="00190064" w:rsidP="00190064">
      <w:pPr>
        <w:pStyle w:val="ListParagraph"/>
        <w:numPr>
          <w:ilvl w:val="0"/>
          <w:numId w:val="3"/>
        </w:numPr>
        <w:adjustRightInd w:val="0"/>
        <w:rPr>
          <w:rFonts w:ascii="TimesNewRomanPSMT" w:hAnsi="TimesNewRomanPSMT" w:cs="TimesNewRomanPSMT"/>
          <w:sz w:val="20"/>
          <w:szCs w:val="20"/>
        </w:rPr>
      </w:pPr>
      <w:r w:rsidRPr="00443C7A">
        <w:rPr>
          <w:rFonts w:ascii="TimesNewRomanPSMT" w:hAnsi="TimesNewRomanPSMT" w:cs="TimesNewRomanPSMT"/>
          <w:sz w:val="20"/>
          <w:szCs w:val="20"/>
        </w:rPr>
        <w:t>CIF (CUSB)  reserves the right to return the samples without performing the analysis</w:t>
      </w:r>
    </w:p>
    <w:p w:rsidR="00190064" w:rsidRPr="00443C7A" w:rsidRDefault="00190064" w:rsidP="00190064">
      <w:pPr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</w:t>
      </w:r>
      <w:r w:rsidRPr="00443C7A">
        <w:rPr>
          <w:rFonts w:ascii="TimesNewRomanPSMT" w:hAnsi="TimesNewRomanPSMT" w:cs="TimesNewRomanPSMT"/>
          <w:sz w:val="20"/>
          <w:szCs w:val="20"/>
        </w:rPr>
        <w:t>and refund the analytical charges under special circumstances.</w:t>
      </w:r>
    </w:p>
    <w:p w:rsidR="00190064" w:rsidRPr="00443C7A" w:rsidRDefault="004135F5" w:rsidP="00190064">
      <w:pPr>
        <w:pStyle w:val="BodyText"/>
        <w:rPr>
          <w:rFonts w:asciiTheme="majorHAnsi" w:hAnsiTheme="majorHAnsi"/>
          <w:i/>
          <w:sz w:val="15"/>
        </w:rPr>
      </w:pPr>
      <w:r w:rsidRPr="004135F5">
        <w:rPr>
          <w:rFonts w:asciiTheme="majorHAnsi" w:hAnsiTheme="majorHAnsi"/>
          <w:noProof/>
        </w:rPr>
        <w:pict>
          <v:rect id="Rectangle 26" o:spid="_x0000_s1033" style="position:absolute;margin-left:1in;margin-top:11.1pt;width:468pt;height:1.4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" fillcolor="black" stroked="f">
            <w10:wrap type="topAndBottom" anchorx="page"/>
          </v:rect>
        </w:pict>
      </w:r>
    </w:p>
    <w:p w:rsidR="00190064" w:rsidRDefault="00190064" w:rsidP="00190064">
      <w:pPr>
        <w:ind w:left="3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Remarks (Technical Assistant, CIF) :-</w:t>
      </w:r>
    </w:p>
    <w:p w:rsidR="00190064" w:rsidRDefault="00190064" w:rsidP="00190064">
      <w:pPr>
        <w:ind w:left="380"/>
        <w:rPr>
          <w:rFonts w:asciiTheme="majorHAnsi" w:hAnsiTheme="majorHAnsi"/>
          <w:sz w:val="24"/>
        </w:rPr>
      </w:pPr>
    </w:p>
    <w:p w:rsidR="00190064" w:rsidRDefault="00190064" w:rsidP="00190064">
      <w:pPr>
        <w:ind w:left="380"/>
        <w:rPr>
          <w:rFonts w:asciiTheme="majorHAnsi" w:hAnsiTheme="majorHAnsi"/>
          <w:sz w:val="24"/>
        </w:rPr>
      </w:pPr>
    </w:p>
    <w:p w:rsidR="00190064" w:rsidRPr="00037F4D" w:rsidRDefault="00190064" w:rsidP="00190064">
      <w:pPr>
        <w:ind w:left="380"/>
        <w:rPr>
          <w:rFonts w:asciiTheme="majorHAnsi" w:hAnsiTheme="majorHAnsi"/>
          <w:sz w:val="24"/>
        </w:rPr>
      </w:pPr>
      <w:r w:rsidRPr="00C0601E">
        <w:rPr>
          <w:rFonts w:asciiTheme="majorHAnsi" w:hAnsiTheme="majorHAnsi"/>
          <w:sz w:val="24"/>
        </w:rPr>
        <w:t>Approved</w:t>
      </w:r>
      <w:r w:rsidRPr="00C0601E">
        <w:rPr>
          <w:rFonts w:asciiTheme="majorHAnsi" w:hAnsiTheme="majorHAnsi"/>
          <w:spacing w:val="-2"/>
          <w:sz w:val="24"/>
        </w:rPr>
        <w:t xml:space="preserve"> </w:t>
      </w:r>
      <w:r w:rsidRPr="00C0601E">
        <w:rPr>
          <w:rFonts w:asciiTheme="majorHAnsi" w:hAnsiTheme="majorHAnsi"/>
          <w:sz w:val="24"/>
        </w:rPr>
        <w:t>by;</w:t>
      </w:r>
    </w:p>
    <w:p w:rsidR="00190064" w:rsidRPr="00C0601E" w:rsidRDefault="00190064" w:rsidP="00190064">
      <w:pPr>
        <w:pStyle w:val="BodyText"/>
        <w:rPr>
          <w:rFonts w:asciiTheme="majorHAnsi" w:hAnsiTheme="majorHAnsi"/>
          <w:sz w:val="25"/>
        </w:rPr>
      </w:pPr>
    </w:p>
    <w:p w:rsidR="00190064" w:rsidRPr="00C0601E" w:rsidRDefault="004135F5" w:rsidP="00190064">
      <w:pPr>
        <w:tabs>
          <w:tab w:val="left" w:pos="9739"/>
        </w:tabs>
        <w:spacing w:before="85"/>
        <w:ind w:left="6859"/>
        <w:rPr>
          <w:rFonts w:asciiTheme="majorHAnsi" w:hAnsiTheme="majorHAnsi"/>
          <w:sz w:val="24"/>
          <w:u w:val="single"/>
        </w:rPr>
      </w:pPr>
      <w:r w:rsidRPr="004135F5">
        <w:rPr>
          <w:rFonts w:asciiTheme="majorHAnsi" w:hAnsiTheme="majorHAnsi"/>
          <w:noProof/>
        </w:rPr>
        <w:pict>
          <v:rect id="Rectangle 24" o:spid="_x0000_s1032" style="position:absolute;left:0;text-align:left;margin-left:1in;margin-top:17.05pt;width:2in;height:.8pt;z-index:4876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" fillcolor="black" stroked="f">
            <w10:wrap anchorx="page"/>
          </v:rect>
        </w:pict>
      </w:r>
      <w:r w:rsidR="00190064" w:rsidRPr="00C0601E">
        <w:rPr>
          <w:rFonts w:asciiTheme="majorHAnsi" w:hAnsiTheme="majorHAnsi"/>
          <w:sz w:val="24"/>
        </w:rPr>
        <w:t>Date</w:t>
      </w:r>
      <w:r w:rsidR="00190064" w:rsidRPr="00C0601E">
        <w:rPr>
          <w:rFonts w:asciiTheme="majorHAnsi" w:hAnsiTheme="majorHAnsi"/>
          <w:spacing w:val="-3"/>
          <w:sz w:val="24"/>
        </w:rPr>
        <w:t xml:space="preserve"> </w:t>
      </w:r>
      <w:r w:rsidR="00190064" w:rsidRPr="00C0601E">
        <w:rPr>
          <w:rFonts w:asciiTheme="majorHAnsi" w:hAnsiTheme="majorHAnsi"/>
          <w:sz w:val="24"/>
        </w:rPr>
        <w:t>approved:</w:t>
      </w:r>
      <w:r w:rsidR="00190064" w:rsidRPr="00C0601E">
        <w:rPr>
          <w:rFonts w:asciiTheme="majorHAnsi" w:hAnsiTheme="majorHAnsi"/>
          <w:sz w:val="24"/>
          <w:u w:val="single"/>
        </w:rPr>
        <w:t xml:space="preserve"> </w:t>
      </w:r>
      <w:r w:rsidR="00190064" w:rsidRPr="00C0601E">
        <w:rPr>
          <w:rFonts w:asciiTheme="majorHAnsi" w:hAnsiTheme="majorHAnsi"/>
          <w:sz w:val="24"/>
          <w:u w:val="single"/>
        </w:rPr>
        <w:tab/>
      </w:r>
    </w:p>
    <w:p w:rsidR="00190064" w:rsidRDefault="00190064" w:rsidP="00190064">
      <w:pPr>
        <w:pStyle w:val="Heading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In-charge (CIF)</w:t>
      </w:r>
    </w:p>
    <w:p w:rsidR="00190064" w:rsidRPr="00C0601E" w:rsidRDefault="00190064" w:rsidP="00190064">
      <w:pPr>
        <w:pStyle w:val="Heading1"/>
        <w:rPr>
          <w:rFonts w:asciiTheme="majorHAnsi" w:hAnsiTheme="majorHAnsi"/>
        </w:rPr>
      </w:pPr>
    </w:p>
    <w:p w:rsidR="00190064" w:rsidRPr="00323928" w:rsidRDefault="00190064" w:rsidP="00190064">
      <w:pPr>
        <w:jc w:val="center"/>
        <w:rPr>
          <w:rFonts w:asciiTheme="majorHAnsi" w:eastAsiaTheme="minorHAnsi" w:hAnsiTheme="majorHAnsi" w:cs="Arial-BoldMT"/>
          <w:b/>
          <w:bCs/>
        </w:rPr>
      </w:pPr>
      <w:r w:rsidRPr="00323928">
        <w:rPr>
          <w:rFonts w:asciiTheme="majorHAnsi" w:eastAsiaTheme="minorHAnsi" w:hAnsiTheme="majorHAnsi" w:cs="Arial-BoldMT"/>
          <w:b/>
          <w:bCs/>
        </w:rPr>
        <w:t>For Office Use (Internal / Outside Samples)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167"/>
        <w:gridCol w:w="1958"/>
        <w:gridCol w:w="2064"/>
        <w:gridCol w:w="2064"/>
        <w:gridCol w:w="2064"/>
      </w:tblGrid>
      <w:tr w:rsidR="00190064" w:rsidRPr="00323928" w:rsidTr="00557191">
        <w:trPr>
          <w:trHeight w:val="485"/>
        </w:trPr>
        <w:tc>
          <w:tcPr>
            <w:tcW w:w="2167" w:type="dxa"/>
          </w:tcPr>
          <w:p w:rsidR="00190064" w:rsidRPr="00323928" w:rsidRDefault="00190064" w:rsidP="00190064">
            <w:pPr>
              <w:widowControl/>
              <w:adjustRightInd w:val="0"/>
              <w:ind w:right="-108"/>
              <w:jc w:val="center"/>
              <w:rPr>
                <w:rFonts w:asciiTheme="majorHAnsi" w:eastAsiaTheme="minorHAnsi" w:hAnsiTheme="majorHAnsi" w:cs="ArialMT"/>
              </w:rPr>
            </w:pPr>
            <w:bookmarkStart w:id="0" w:name="_GoBack"/>
            <w:r w:rsidRPr="00323928">
              <w:rPr>
                <w:rFonts w:asciiTheme="majorHAnsi" w:eastAsiaTheme="minorHAnsi" w:hAnsiTheme="majorHAnsi" w:cs="ArialMT"/>
              </w:rPr>
              <w:t>Total No of sample With</w:t>
            </w:r>
          </w:p>
          <w:p w:rsidR="00190064" w:rsidRPr="00323928" w:rsidRDefault="00190064" w:rsidP="00190064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date received</w:t>
            </w:r>
          </w:p>
        </w:tc>
        <w:tc>
          <w:tcPr>
            <w:tcW w:w="1958" w:type="dxa"/>
          </w:tcPr>
          <w:p w:rsidR="00190064" w:rsidRPr="00323928" w:rsidRDefault="00A70F98" w:rsidP="00190064">
            <w:pPr>
              <w:widowControl/>
              <w:adjustRightInd w:val="0"/>
              <w:ind w:right="-174"/>
              <w:jc w:val="center"/>
              <w:rPr>
                <w:rFonts w:asciiTheme="majorHAnsi" w:eastAsiaTheme="minorHAnsi" w:hAnsiTheme="majorHAnsi" w:cs="ArialMT"/>
              </w:rPr>
            </w:pPr>
            <w:r>
              <w:rPr>
                <w:rFonts w:asciiTheme="majorHAnsi" w:eastAsiaTheme="minorHAnsi" w:hAnsiTheme="majorHAnsi" w:cs="ArialMT"/>
              </w:rPr>
              <w:t>Date of sample analysis</w:t>
            </w:r>
          </w:p>
        </w:tc>
        <w:tc>
          <w:tcPr>
            <w:tcW w:w="2064" w:type="dxa"/>
          </w:tcPr>
          <w:p w:rsidR="00190064" w:rsidRPr="00323928" w:rsidRDefault="00190064" w:rsidP="00190064">
            <w:pPr>
              <w:widowControl/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Log Book Entry No.</w:t>
            </w:r>
          </w:p>
          <w:p w:rsidR="00190064" w:rsidRPr="00323928" w:rsidRDefault="00190064" w:rsidP="00190064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</w:p>
        </w:tc>
        <w:tc>
          <w:tcPr>
            <w:tcW w:w="2064" w:type="dxa"/>
          </w:tcPr>
          <w:p w:rsidR="00190064" w:rsidRPr="00323928" w:rsidRDefault="00A70F98" w:rsidP="00190064">
            <w:pPr>
              <w:widowControl/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>
              <w:rPr>
                <w:rFonts w:asciiTheme="majorHAnsi" w:eastAsiaTheme="minorHAnsi" w:hAnsiTheme="majorHAnsi" w:cs="ArialMT"/>
              </w:rPr>
              <w:t>Date of results delivery</w:t>
            </w:r>
          </w:p>
        </w:tc>
        <w:tc>
          <w:tcPr>
            <w:tcW w:w="2064" w:type="dxa"/>
          </w:tcPr>
          <w:p w:rsidR="00190064" w:rsidRDefault="00190064" w:rsidP="00190064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Analyst</w:t>
            </w:r>
          </w:p>
          <w:p w:rsidR="005F51C3" w:rsidRPr="00323928" w:rsidRDefault="005F51C3" w:rsidP="00190064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>
              <w:rPr>
                <w:rFonts w:asciiTheme="majorHAnsi" w:eastAsiaTheme="minorHAnsi" w:hAnsiTheme="majorHAnsi" w:cs="ArialMT"/>
              </w:rPr>
              <w:t>Signature</w:t>
            </w:r>
          </w:p>
        </w:tc>
      </w:tr>
      <w:tr w:rsidR="00190064" w:rsidRPr="00323928" w:rsidTr="00557191">
        <w:trPr>
          <w:trHeight w:val="274"/>
        </w:trPr>
        <w:tc>
          <w:tcPr>
            <w:tcW w:w="2167" w:type="dxa"/>
          </w:tcPr>
          <w:p w:rsidR="00190064" w:rsidRPr="00323928" w:rsidRDefault="00190064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8" w:type="dxa"/>
          </w:tcPr>
          <w:p w:rsidR="00190064" w:rsidRPr="00323928" w:rsidRDefault="00190064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4" w:type="dxa"/>
          </w:tcPr>
          <w:p w:rsidR="00190064" w:rsidRPr="00323928" w:rsidRDefault="00190064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4" w:type="dxa"/>
          </w:tcPr>
          <w:p w:rsidR="00190064" w:rsidRPr="00323928" w:rsidRDefault="00190064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4" w:type="dxa"/>
          </w:tcPr>
          <w:p w:rsidR="00190064" w:rsidRPr="00323928" w:rsidRDefault="00190064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bookmarkEnd w:id="0"/>
    <w:p w:rsidR="00A53532" w:rsidRDefault="004135F5" w:rsidP="00A53532">
      <w:pPr>
        <w:rPr>
          <w:rFonts w:asciiTheme="majorHAnsi" w:eastAsiaTheme="minorHAnsi" w:hAnsiTheme="majorHAnsi" w:cs="Times-BoldItalic"/>
          <w:b/>
          <w:bCs/>
          <w:i/>
          <w:iCs/>
          <w:sz w:val="20"/>
          <w:szCs w:val="20"/>
        </w:rPr>
      </w:pPr>
      <w:r w:rsidRPr="004135F5">
        <w:rPr>
          <w:rFonts w:asciiTheme="majorHAnsi" w:hAnsiTheme="majorHAnsi"/>
          <w:noProof/>
        </w:rPr>
        <w:pict>
          <v:shape id="Text Box 22" o:spid="_x0000_s1030" type="#_x0000_t202" style="position:absolute;margin-left:48.2pt;margin-top:76.65pt;width:514.65pt;height:59.4pt;z-index:-15712256;visibility:visibl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" filled="f" strokeweight=".48pt">
            <v:textbox inset="0,0,0,0">
              <w:txbxContent>
                <w:p w:rsidR="00190064" w:rsidRPr="006B71B7" w:rsidRDefault="00190064" w:rsidP="00190064">
                  <w:pPr>
                    <w:ind w:left="103"/>
                    <w:rPr>
                      <w:b/>
                      <w:i/>
                      <w:sz w:val="24"/>
                    </w:rPr>
                  </w:pPr>
                  <w:r w:rsidRPr="006B71B7">
                    <w:rPr>
                      <w:b/>
                      <w:i/>
                      <w:sz w:val="24"/>
                    </w:rPr>
                    <w:t>Account Details:-</w:t>
                  </w:r>
                </w:p>
                <w:p w:rsidR="00190064" w:rsidRDefault="00190064" w:rsidP="00190064">
                  <w:pPr>
                    <w:tabs>
                      <w:tab w:val="left" w:pos="90"/>
                      <w:tab w:val="left" w:pos="5400"/>
                    </w:tabs>
                    <w:ind w:left="103" w:right="310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 xml:space="preserve">A/c Holder Name:- </w:t>
                  </w:r>
                  <w:r w:rsidRPr="006B71B7">
                    <w:rPr>
                      <w:b/>
                      <w:i/>
                      <w:sz w:val="24"/>
                    </w:rPr>
                    <w:t>Central Instrumentation Facility</w:t>
                  </w:r>
                </w:p>
                <w:p w:rsidR="00190064" w:rsidRDefault="00190064" w:rsidP="00190064">
                  <w:pPr>
                    <w:ind w:left="103" w:right="1278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 xml:space="preserve">A/c No. :- </w:t>
                  </w:r>
                  <w:r w:rsidRPr="006B71B7">
                    <w:rPr>
                      <w:b/>
                      <w:i/>
                      <w:sz w:val="24"/>
                    </w:rPr>
                    <w:t>40431879060</w:t>
                  </w:r>
                </w:p>
                <w:p w:rsidR="00190064" w:rsidRDefault="00190064" w:rsidP="00190064">
                  <w:pPr>
                    <w:ind w:left="103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 xml:space="preserve">IFSC Code:- </w:t>
                  </w:r>
                  <w:r w:rsidRPr="006B71B7">
                    <w:rPr>
                      <w:b/>
                      <w:i/>
                      <w:spacing w:val="50"/>
                      <w:sz w:val="24"/>
                    </w:rPr>
                    <w:t>SBIN0061174</w:t>
                  </w:r>
                </w:p>
              </w:txbxContent>
            </v:textbox>
            <w10:wrap type="topAndBottom" anchorx="page"/>
          </v:shape>
        </w:pict>
      </w:r>
      <w:r w:rsidR="00A53532">
        <w:rPr>
          <w:rFonts w:asciiTheme="majorHAnsi" w:eastAsiaTheme="minorHAnsi" w:hAnsiTheme="majorHAnsi" w:cs="Times-BoldItalic"/>
          <w:b/>
          <w:bCs/>
          <w:i/>
          <w:iCs/>
          <w:sz w:val="20"/>
          <w:szCs w:val="20"/>
        </w:rPr>
        <w:br w:type="textWrapping" w:clear="all"/>
      </w:r>
    </w:p>
    <w:p w:rsidR="00A53532" w:rsidRDefault="00A53532" w:rsidP="00A53532">
      <w:pPr>
        <w:rPr>
          <w:rFonts w:asciiTheme="majorHAnsi" w:eastAsiaTheme="minorHAnsi" w:hAnsiTheme="majorHAnsi" w:cs="Times-Italic"/>
          <w:i/>
          <w:iCs/>
          <w:sz w:val="20"/>
          <w:szCs w:val="20"/>
        </w:rPr>
      </w:pPr>
      <w:r>
        <w:rPr>
          <w:rFonts w:asciiTheme="majorHAnsi" w:eastAsiaTheme="minorHAnsi" w:hAnsiTheme="majorHAnsi" w:cs="Times-BoldItalic"/>
          <w:b/>
          <w:bCs/>
          <w:i/>
          <w:iCs/>
          <w:sz w:val="20"/>
          <w:szCs w:val="20"/>
        </w:rPr>
        <w:t>Important Note</w:t>
      </w:r>
      <w:r>
        <w:rPr>
          <w:rFonts w:asciiTheme="majorHAnsi" w:eastAsiaTheme="minorHAnsi" w:hAnsiTheme="majorHAnsi" w:cs="Times-Italic"/>
          <w:i/>
          <w:iCs/>
          <w:sz w:val="20"/>
          <w:szCs w:val="20"/>
        </w:rPr>
        <w:t xml:space="preserve">:           </w:t>
      </w:r>
    </w:p>
    <w:p w:rsidR="00A53532" w:rsidRDefault="00A53532" w:rsidP="00A53532">
      <w:pPr>
        <w:rPr>
          <w:rFonts w:asciiTheme="majorHAnsi" w:hAnsiTheme="majorHAnsi"/>
          <w:b/>
        </w:rPr>
      </w:pPr>
      <w:r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>Kindly consult Technical Assistant (</w:t>
      </w:r>
      <w:hyperlink r:id="rId12" w:history="1">
        <w:r>
          <w:rPr>
            <w:rStyle w:val="Hyperlink"/>
            <w:rFonts w:asciiTheme="majorHAnsi" w:eastAsiaTheme="minorHAnsi" w:hAnsiTheme="majorHAnsi" w:cs="Times-Italic"/>
            <w:b/>
            <w:i/>
            <w:iCs/>
            <w:sz w:val="20"/>
            <w:szCs w:val="20"/>
          </w:rPr>
          <w:t>CIF@CUSB.AC.IN</w:t>
        </w:r>
      </w:hyperlink>
      <w:r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>) for sample preparation before bringing your samples for analysis in case of any difficulty.</w:t>
      </w:r>
    </w:p>
    <w:p w:rsidR="00190064" w:rsidRPr="00C0601E" w:rsidRDefault="00190064" w:rsidP="00190064">
      <w:pPr>
        <w:rPr>
          <w:rFonts w:asciiTheme="majorHAnsi" w:hAnsiTheme="majorHAnsi"/>
          <w:b/>
        </w:rPr>
      </w:pPr>
      <w:r w:rsidRPr="00C0601E"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>.</w:t>
      </w:r>
    </w:p>
    <w:p w:rsidR="005F6690" w:rsidRPr="00C0601E" w:rsidRDefault="005F6690" w:rsidP="00190064">
      <w:pPr>
        <w:widowControl/>
        <w:adjustRightInd w:val="0"/>
        <w:rPr>
          <w:rFonts w:asciiTheme="majorHAnsi" w:hAnsiTheme="majorHAnsi"/>
          <w:b/>
        </w:rPr>
      </w:pPr>
    </w:p>
    <w:sectPr w:rsidR="005F6690" w:rsidRPr="00C0601E" w:rsidSect="006115E6">
      <w:pgSz w:w="12240" w:h="15840"/>
      <w:pgMar w:top="940" w:right="1060" w:bottom="280" w:left="1060" w:header="7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5E6" w:rsidRDefault="006115E6" w:rsidP="006115E6">
      <w:r>
        <w:separator/>
      </w:r>
    </w:p>
  </w:endnote>
  <w:endnote w:type="continuationSeparator" w:id="0">
    <w:p w:rsidR="006115E6" w:rsidRDefault="006115E6" w:rsidP="00611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 Bk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5E6" w:rsidRDefault="006115E6" w:rsidP="006115E6">
      <w:r>
        <w:separator/>
      </w:r>
    </w:p>
  </w:footnote>
  <w:footnote w:type="continuationSeparator" w:id="0">
    <w:p w:rsidR="006115E6" w:rsidRDefault="006115E6" w:rsidP="00611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E6" w:rsidRPr="00323928" w:rsidRDefault="00323928" w:rsidP="00323928">
    <w:pPr>
      <w:pStyle w:val="Header"/>
      <w:tabs>
        <w:tab w:val="clear" w:pos="4680"/>
        <w:tab w:val="clear" w:pos="9360"/>
        <w:tab w:val="left" w:pos="6173"/>
      </w:tabs>
    </w:pPr>
    <w:r>
      <w:tab/>
      <w:t>Application No.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66AA"/>
    <w:multiLevelType w:val="hybridMultilevel"/>
    <w:tmpl w:val="A454DBAC"/>
    <w:lvl w:ilvl="0" w:tplc="0B66A178">
      <w:start w:val="1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247ADC68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0228EFE2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3" w:tplc="544EB718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plc="992225A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E9B42534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A1107C62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2B805552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B6209F06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1">
    <w:nsid w:val="64457640"/>
    <w:multiLevelType w:val="hybridMultilevel"/>
    <w:tmpl w:val="C8C8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45198"/>
    <w:multiLevelType w:val="hybridMultilevel"/>
    <w:tmpl w:val="597E9366"/>
    <w:lvl w:ilvl="0" w:tplc="3BFECC4E">
      <w:start w:val="4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85BABC10">
      <w:start w:val="1"/>
      <w:numFmt w:val="decimal"/>
      <w:lvlText w:val="%2."/>
      <w:lvlJc w:val="left"/>
      <w:pPr>
        <w:ind w:left="1100" w:hanging="361"/>
      </w:pPr>
      <w:rPr>
        <w:rFonts w:ascii="Calibri" w:eastAsia="Calibri" w:hAnsi="Calibri" w:cs="Calibri" w:hint="default"/>
        <w:i/>
        <w:iCs/>
        <w:w w:val="99"/>
        <w:sz w:val="22"/>
        <w:szCs w:val="22"/>
        <w:lang w:val="en-US" w:eastAsia="en-US" w:bidi="ar-SA"/>
      </w:rPr>
    </w:lvl>
    <w:lvl w:ilvl="2" w:tplc="452CFCB4"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3" w:tplc="243ECEC8"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4" w:tplc="7A768FA4">
      <w:numFmt w:val="bullet"/>
      <w:lvlText w:val="•"/>
      <w:lvlJc w:val="left"/>
      <w:pPr>
        <w:ind w:left="4106" w:hanging="361"/>
      </w:pPr>
      <w:rPr>
        <w:rFonts w:hint="default"/>
        <w:lang w:val="en-US" w:eastAsia="en-US" w:bidi="ar-SA"/>
      </w:rPr>
    </w:lvl>
    <w:lvl w:ilvl="5" w:tplc="018CA26C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  <w:lvl w:ilvl="6" w:tplc="A91C0E9C">
      <w:numFmt w:val="bullet"/>
      <w:lvlText w:val="•"/>
      <w:lvlJc w:val="left"/>
      <w:pPr>
        <w:ind w:left="6111" w:hanging="361"/>
      </w:pPr>
      <w:rPr>
        <w:rFonts w:hint="default"/>
        <w:lang w:val="en-US" w:eastAsia="en-US" w:bidi="ar-SA"/>
      </w:rPr>
    </w:lvl>
    <w:lvl w:ilvl="7" w:tplc="D7E6505A">
      <w:numFmt w:val="bullet"/>
      <w:lvlText w:val="•"/>
      <w:lvlJc w:val="left"/>
      <w:pPr>
        <w:ind w:left="7113" w:hanging="361"/>
      </w:pPr>
      <w:rPr>
        <w:rFonts w:hint="default"/>
        <w:lang w:val="en-US" w:eastAsia="en-US" w:bidi="ar-SA"/>
      </w:rPr>
    </w:lvl>
    <w:lvl w:ilvl="8" w:tplc="016863B4">
      <w:numFmt w:val="bullet"/>
      <w:lvlText w:val="•"/>
      <w:lvlJc w:val="left"/>
      <w:pPr>
        <w:ind w:left="8115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6385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115E6"/>
    <w:rsid w:val="00045ACE"/>
    <w:rsid w:val="0014654A"/>
    <w:rsid w:val="00190064"/>
    <w:rsid w:val="00323928"/>
    <w:rsid w:val="003B3804"/>
    <w:rsid w:val="003B65A3"/>
    <w:rsid w:val="004135F5"/>
    <w:rsid w:val="00443C7A"/>
    <w:rsid w:val="004B27F9"/>
    <w:rsid w:val="00594152"/>
    <w:rsid w:val="005A1864"/>
    <w:rsid w:val="005F51C3"/>
    <w:rsid w:val="005F6690"/>
    <w:rsid w:val="006115E6"/>
    <w:rsid w:val="007C5905"/>
    <w:rsid w:val="00816872"/>
    <w:rsid w:val="0083261D"/>
    <w:rsid w:val="00A476D0"/>
    <w:rsid w:val="00A53532"/>
    <w:rsid w:val="00A66CC4"/>
    <w:rsid w:val="00A70F98"/>
    <w:rsid w:val="00C0601E"/>
    <w:rsid w:val="00C47591"/>
    <w:rsid w:val="00C62F3B"/>
    <w:rsid w:val="00CE7CFB"/>
    <w:rsid w:val="00E7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15E6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6115E6"/>
    <w:pPr>
      <w:ind w:left="3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6115E6"/>
    <w:pPr>
      <w:ind w:left="38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15E6"/>
  </w:style>
  <w:style w:type="paragraph" w:styleId="ListParagraph">
    <w:name w:val="List Paragraph"/>
    <w:basedOn w:val="Normal"/>
    <w:uiPriority w:val="1"/>
    <w:qFormat/>
    <w:rsid w:val="006115E6"/>
    <w:pPr>
      <w:ind w:left="466" w:hanging="361"/>
    </w:pPr>
  </w:style>
  <w:style w:type="paragraph" w:customStyle="1" w:styleId="TableParagraph">
    <w:name w:val="Table Paragraph"/>
    <w:basedOn w:val="Normal"/>
    <w:uiPriority w:val="1"/>
    <w:qFormat/>
    <w:rsid w:val="006115E6"/>
  </w:style>
  <w:style w:type="paragraph" w:styleId="BalloonText">
    <w:name w:val="Balloon Text"/>
    <w:basedOn w:val="Normal"/>
    <w:link w:val="BalloonTextChar"/>
    <w:uiPriority w:val="99"/>
    <w:semiHidden/>
    <w:unhideWhenUsed/>
    <w:rsid w:val="00A66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CC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B2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7F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4B2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27F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45A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60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15E6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6115E6"/>
    <w:pPr>
      <w:ind w:left="3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6115E6"/>
    <w:pPr>
      <w:ind w:left="38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15E6"/>
  </w:style>
  <w:style w:type="paragraph" w:styleId="ListParagraph">
    <w:name w:val="List Paragraph"/>
    <w:basedOn w:val="Normal"/>
    <w:uiPriority w:val="1"/>
    <w:qFormat/>
    <w:rsid w:val="006115E6"/>
    <w:pPr>
      <w:ind w:left="466" w:hanging="361"/>
    </w:pPr>
  </w:style>
  <w:style w:type="paragraph" w:customStyle="1" w:styleId="TableParagraph">
    <w:name w:val="Table Paragraph"/>
    <w:basedOn w:val="Normal"/>
    <w:uiPriority w:val="1"/>
    <w:qFormat/>
    <w:rsid w:val="006115E6"/>
  </w:style>
  <w:style w:type="paragraph" w:styleId="BalloonText">
    <w:name w:val="Balloon Text"/>
    <w:basedOn w:val="Normal"/>
    <w:link w:val="BalloonTextChar"/>
    <w:uiPriority w:val="99"/>
    <w:semiHidden/>
    <w:unhideWhenUsed/>
    <w:rsid w:val="00A66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CC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B2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7F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4B2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27F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45A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60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CIF@CUSB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</dc:creator>
  <cp:lastModifiedBy>Raj Kumar</cp:lastModifiedBy>
  <cp:revision>9</cp:revision>
  <cp:lastPrinted>2022-06-27T12:50:00Z</cp:lastPrinted>
  <dcterms:created xsi:type="dcterms:W3CDTF">2021-06-26T15:20:00Z</dcterms:created>
  <dcterms:modified xsi:type="dcterms:W3CDTF">2022-07-07T22:41:00Z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2021-06-24T00:00:00Z</vt:filetime>
  </property>
</Properties>
</file>